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7D4" w:rsidRDefault="007327D4" w:rsidP="001E0F68">
      <w:pPr>
        <w:spacing w:after="0" w:line="240" w:lineRule="auto"/>
        <w:jc w:val="both"/>
      </w:pPr>
    </w:p>
    <w:p w:rsidR="007327D4" w:rsidRPr="001E0F68" w:rsidRDefault="00D47967" w:rsidP="001E0F68">
      <w:pPr>
        <w:spacing w:after="0" w:line="240" w:lineRule="auto"/>
        <w:jc w:val="both"/>
        <w:rPr>
          <w:rFonts w:ascii="Calibri" w:hAnsi="Calibri" w:cs="Calibri"/>
          <w:b/>
          <w:bCs/>
          <w:sz w:val="22"/>
        </w:rPr>
      </w:pPr>
      <w:r w:rsidRPr="001E0F68">
        <w:rPr>
          <w:rFonts w:ascii="Calibri" w:hAnsi="Calibri" w:cs="Calibri"/>
          <w:b/>
          <w:bCs/>
          <w:sz w:val="22"/>
        </w:rPr>
        <w:t xml:space="preserve">Realizacja wniosku o usunięcie danych osobowych („prawo do bycia zapomnianym”)  </w:t>
      </w:r>
    </w:p>
    <w:p w:rsidR="007327D4" w:rsidRPr="001E0F68" w:rsidRDefault="007327D4" w:rsidP="001E0F68">
      <w:pPr>
        <w:spacing w:after="0" w:line="240" w:lineRule="auto"/>
        <w:jc w:val="both"/>
        <w:rPr>
          <w:rFonts w:ascii="Calibri" w:hAnsi="Calibri" w:cs="Calibri"/>
          <w:sz w:val="22"/>
        </w:rPr>
      </w:pPr>
    </w:p>
    <w:p w:rsidR="007327D4" w:rsidRPr="001E0F68" w:rsidRDefault="00D47967" w:rsidP="001E0F68">
      <w:pPr>
        <w:spacing w:after="0" w:line="240" w:lineRule="auto"/>
        <w:jc w:val="both"/>
        <w:rPr>
          <w:rFonts w:ascii="Calibri" w:hAnsi="Calibri" w:cs="Calibri"/>
          <w:b/>
          <w:bCs/>
          <w:sz w:val="22"/>
        </w:rPr>
      </w:pPr>
      <w:r w:rsidRPr="001E0F68">
        <w:rPr>
          <w:rFonts w:ascii="Calibri" w:hAnsi="Calibri" w:cs="Calibri"/>
          <w:b/>
          <w:bCs/>
          <w:sz w:val="22"/>
        </w:rPr>
        <w:t>Krok</w:t>
      </w:r>
      <w:r w:rsidR="001E0F68" w:rsidRPr="001E0F68">
        <w:rPr>
          <w:rFonts w:ascii="Calibri" w:hAnsi="Calibri" w:cs="Calibri"/>
          <w:b/>
          <w:bCs/>
          <w:sz w:val="22"/>
        </w:rPr>
        <w:t xml:space="preserve"> </w:t>
      </w:r>
      <w:r w:rsidRPr="001E0F68">
        <w:rPr>
          <w:rFonts w:ascii="Calibri" w:hAnsi="Calibri" w:cs="Calibri"/>
          <w:b/>
          <w:bCs/>
          <w:sz w:val="22"/>
        </w:rPr>
        <w:t>1: żądanie usunięcia danych osobowych</w:t>
      </w:r>
    </w:p>
    <w:p w:rsidR="007327D4" w:rsidRPr="001E0F68" w:rsidRDefault="00D47967" w:rsidP="001E0F68">
      <w:pPr>
        <w:spacing w:after="0" w:line="240" w:lineRule="auto"/>
        <w:jc w:val="both"/>
        <w:rPr>
          <w:rFonts w:ascii="Calibri" w:hAnsi="Calibri" w:cs="Calibri"/>
          <w:sz w:val="22"/>
        </w:rPr>
      </w:pPr>
      <w:r w:rsidRPr="001E0F68">
        <w:rPr>
          <w:rFonts w:ascii="Calibri" w:hAnsi="Calibri" w:cs="Calibri"/>
          <w:sz w:val="22"/>
        </w:rPr>
        <w:t>Jeżeli osoba, której dane dotyczą:</w:t>
      </w:r>
    </w:p>
    <w:p w:rsidR="007327D4" w:rsidRPr="001E0F68" w:rsidRDefault="00D47967" w:rsidP="001E0F68">
      <w:pPr>
        <w:pStyle w:val="Akapitzlist"/>
        <w:numPr>
          <w:ilvl w:val="0"/>
          <w:numId w:val="2"/>
        </w:numPr>
        <w:spacing w:after="0" w:line="240" w:lineRule="auto"/>
        <w:jc w:val="both"/>
        <w:rPr>
          <w:rFonts w:ascii="Calibri" w:hAnsi="Calibri" w:cs="Calibri"/>
          <w:sz w:val="22"/>
        </w:rPr>
      </w:pPr>
      <w:r w:rsidRPr="001E0F68">
        <w:rPr>
          <w:rFonts w:ascii="Calibri" w:hAnsi="Calibri" w:cs="Calibri"/>
          <w:sz w:val="22"/>
        </w:rPr>
        <w:t>stwierdzi, że dane nie są już niezbędne do celów, w których zostały zebrane lub w inny sposób przetwarzane,</w:t>
      </w:r>
    </w:p>
    <w:p w:rsidR="007327D4" w:rsidRPr="001E0F68" w:rsidRDefault="00D47967" w:rsidP="001E0F68">
      <w:pPr>
        <w:pStyle w:val="Akapitzlist"/>
        <w:numPr>
          <w:ilvl w:val="0"/>
          <w:numId w:val="2"/>
        </w:numPr>
        <w:spacing w:after="0" w:line="240" w:lineRule="auto"/>
        <w:jc w:val="both"/>
        <w:rPr>
          <w:rFonts w:ascii="Calibri" w:hAnsi="Calibri" w:cs="Calibri"/>
          <w:sz w:val="22"/>
        </w:rPr>
      </w:pPr>
      <w:r w:rsidRPr="001E0F68">
        <w:rPr>
          <w:rFonts w:ascii="Calibri" w:hAnsi="Calibri" w:cs="Calibri"/>
          <w:sz w:val="22"/>
        </w:rPr>
        <w:t>cofnęła zgodę, na której opiera się przetwarzanie, i nie ma innej podstawy prawnej przetwarzania,</w:t>
      </w:r>
    </w:p>
    <w:p w:rsidR="007327D4" w:rsidRPr="001E0F68" w:rsidRDefault="00D47967" w:rsidP="001E0F68">
      <w:pPr>
        <w:pStyle w:val="Akapitzlist"/>
        <w:numPr>
          <w:ilvl w:val="0"/>
          <w:numId w:val="2"/>
        </w:numPr>
        <w:spacing w:after="0" w:line="240" w:lineRule="auto"/>
        <w:jc w:val="both"/>
        <w:rPr>
          <w:rFonts w:ascii="Calibri" w:hAnsi="Calibri" w:cs="Calibri"/>
          <w:sz w:val="22"/>
        </w:rPr>
      </w:pPr>
      <w:r w:rsidRPr="001E0F68">
        <w:rPr>
          <w:rFonts w:ascii="Calibri" w:hAnsi="Calibri" w:cs="Calibri"/>
          <w:sz w:val="22"/>
        </w:rPr>
        <w:t xml:space="preserve">wnosi sprzeciw na wobec przetwarzania jej danych, </w:t>
      </w:r>
    </w:p>
    <w:p w:rsidR="007327D4" w:rsidRPr="001E0F68" w:rsidRDefault="00D47967" w:rsidP="001E0F68">
      <w:pPr>
        <w:pStyle w:val="Akapitzlist"/>
        <w:numPr>
          <w:ilvl w:val="0"/>
          <w:numId w:val="2"/>
        </w:numPr>
        <w:spacing w:after="0" w:line="240" w:lineRule="auto"/>
        <w:jc w:val="both"/>
        <w:rPr>
          <w:rFonts w:ascii="Calibri" w:hAnsi="Calibri" w:cs="Calibri"/>
          <w:sz w:val="22"/>
        </w:rPr>
      </w:pPr>
      <w:r w:rsidRPr="001E0F68">
        <w:rPr>
          <w:rFonts w:ascii="Calibri" w:hAnsi="Calibri" w:cs="Calibri"/>
          <w:sz w:val="22"/>
        </w:rPr>
        <w:t>stwierdzi, że dane osobowe były przetwarzane niezgodnie z prawem,</w:t>
      </w:r>
    </w:p>
    <w:p w:rsidR="007327D4" w:rsidRPr="001E0F68" w:rsidRDefault="00D47967" w:rsidP="001E0F68">
      <w:pPr>
        <w:pStyle w:val="Akapitzlist"/>
        <w:numPr>
          <w:ilvl w:val="0"/>
          <w:numId w:val="2"/>
        </w:numPr>
        <w:spacing w:after="0" w:line="240" w:lineRule="auto"/>
        <w:jc w:val="both"/>
        <w:rPr>
          <w:rFonts w:ascii="Calibri" w:hAnsi="Calibri" w:cs="Calibri"/>
          <w:sz w:val="22"/>
        </w:rPr>
      </w:pPr>
      <w:r w:rsidRPr="001E0F68">
        <w:rPr>
          <w:rFonts w:ascii="Calibri" w:hAnsi="Calibri" w:cs="Calibri"/>
          <w:sz w:val="22"/>
        </w:rPr>
        <w:t>stwierdzi, że dane osobowe muszą zostać usunięte w celu wywiązania się z obowiązku prawnego, któremu podlega administrator,</w:t>
      </w:r>
    </w:p>
    <w:p w:rsidR="007327D4" w:rsidRPr="001E0F68" w:rsidRDefault="00D47967" w:rsidP="001E0F68">
      <w:pPr>
        <w:pStyle w:val="Akapitzlist"/>
        <w:numPr>
          <w:ilvl w:val="0"/>
          <w:numId w:val="2"/>
        </w:numPr>
        <w:spacing w:after="0" w:line="240" w:lineRule="auto"/>
        <w:jc w:val="both"/>
        <w:rPr>
          <w:rFonts w:ascii="Calibri" w:hAnsi="Calibri" w:cs="Calibri"/>
          <w:sz w:val="22"/>
        </w:rPr>
      </w:pPr>
      <w:r w:rsidRPr="001E0F68">
        <w:rPr>
          <w:rFonts w:ascii="Calibri" w:hAnsi="Calibri" w:cs="Calibri"/>
          <w:sz w:val="22"/>
        </w:rPr>
        <w:t>stwierdzi, że dane osobowe zostały zebrane w związku z oferowaniem usług społeczeństwa informacyjnego</w:t>
      </w:r>
    </w:p>
    <w:p w:rsidR="007327D4" w:rsidRPr="001E0F68" w:rsidRDefault="00D47967" w:rsidP="001E0F68">
      <w:pPr>
        <w:spacing w:after="0" w:line="240" w:lineRule="auto"/>
        <w:jc w:val="both"/>
        <w:rPr>
          <w:rFonts w:ascii="Calibri" w:hAnsi="Calibri" w:cs="Calibri"/>
          <w:sz w:val="22"/>
        </w:rPr>
      </w:pPr>
      <w:r w:rsidRPr="001E0F68">
        <w:rPr>
          <w:rFonts w:ascii="Calibri" w:hAnsi="Calibri" w:cs="Calibri"/>
          <w:sz w:val="22"/>
        </w:rPr>
        <w:t>to może (zgodnie z art. 17 ust. 1 </w:t>
      </w:r>
      <w:r w:rsidR="000C0542" w:rsidRPr="001E0F68">
        <w:rPr>
          <w:rFonts w:ascii="Calibri" w:hAnsi="Calibri" w:cs="Calibri"/>
          <w:sz w:val="22"/>
        </w:rPr>
        <w:t>RODO</w:t>
      </w:r>
      <w:r w:rsidRPr="001E0F68">
        <w:rPr>
          <w:rFonts w:ascii="Calibri" w:hAnsi="Calibri" w:cs="Calibri"/>
          <w:sz w:val="22"/>
        </w:rPr>
        <w:t>) zwrócić się do administratora z żądaniem usunięcia danych.</w:t>
      </w:r>
    </w:p>
    <w:p w:rsidR="007327D4" w:rsidRDefault="00D47967" w:rsidP="001E0F68">
      <w:pPr>
        <w:spacing w:after="0" w:line="240" w:lineRule="auto"/>
        <w:jc w:val="both"/>
        <w:rPr>
          <w:rFonts w:ascii="Calibri" w:hAnsi="Calibri" w:cs="Calibri"/>
          <w:sz w:val="22"/>
        </w:rPr>
      </w:pPr>
      <w:r w:rsidRPr="001E0F68">
        <w:rPr>
          <w:rFonts w:ascii="Calibri" w:hAnsi="Calibri" w:cs="Calibri"/>
          <w:sz w:val="22"/>
        </w:rPr>
        <w:t xml:space="preserve">Ciężar dowodu (wykazania nieprawidłowości, nielegalności przetwarzania bądź zbędności danych) ciąży na osobie, której dane dotyczą. </w:t>
      </w:r>
    </w:p>
    <w:p w:rsidR="001E0F68" w:rsidRPr="001E0F68" w:rsidRDefault="001E0F68" w:rsidP="001E0F68">
      <w:pPr>
        <w:spacing w:after="0" w:line="240" w:lineRule="auto"/>
        <w:jc w:val="both"/>
        <w:rPr>
          <w:rFonts w:ascii="Calibri" w:hAnsi="Calibri" w:cs="Calibri"/>
          <w:sz w:val="22"/>
        </w:rPr>
      </w:pPr>
    </w:p>
    <w:p w:rsidR="007327D4" w:rsidRPr="001E0F68" w:rsidRDefault="00D47967" w:rsidP="001E0F68">
      <w:pPr>
        <w:spacing w:after="0" w:line="240" w:lineRule="auto"/>
        <w:jc w:val="both"/>
        <w:rPr>
          <w:rFonts w:ascii="Calibri" w:hAnsi="Calibri" w:cs="Calibri"/>
          <w:b/>
          <w:bCs/>
          <w:sz w:val="22"/>
        </w:rPr>
      </w:pPr>
      <w:r w:rsidRPr="001E0F68">
        <w:rPr>
          <w:rFonts w:ascii="Calibri" w:hAnsi="Calibri" w:cs="Calibri"/>
          <w:b/>
          <w:bCs/>
          <w:sz w:val="22"/>
        </w:rPr>
        <w:t>Krok</w:t>
      </w:r>
      <w:r w:rsidR="001E0F68" w:rsidRPr="001E0F68">
        <w:rPr>
          <w:rFonts w:ascii="Calibri" w:hAnsi="Calibri" w:cs="Calibri"/>
          <w:b/>
          <w:bCs/>
          <w:sz w:val="22"/>
        </w:rPr>
        <w:t xml:space="preserve"> </w:t>
      </w:r>
      <w:r w:rsidRPr="001E0F68">
        <w:rPr>
          <w:rFonts w:ascii="Calibri" w:hAnsi="Calibri" w:cs="Calibri"/>
          <w:b/>
          <w:bCs/>
          <w:sz w:val="22"/>
        </w:rPr>
        <w:t>2: ocena</w:t>
      </w:r>
      <w:r w:rsidR="001E0F68" w:rsidRPr="001E0F68">
        <w:rPr>
          <w:rFonts w:ascii="Calibri" w:hAnsi="Calibri" w:cs="Calibri"/>
          <w:b/>
          <w:bCs/>
          <w:sz w:val="22"/>
        </w:rPr>
        <w:t xml:space="preserve"> </w:t>
      </w:r>
      <w:r w:rsidRPr="001E0F68">
        <w:rPr>
          <w:rFonts w:ascii="Calibri" w:hAnsi="Calibri" w:cs="Calibri"/>
          <w:b/>
          <w:bCs/>
          <w:sz w:val="22"/>
        </w:rPr>
        <w:t>czy dane nie są już niezbędne do realizacji celów</w:t>
      </w:r>
    </w:p>
    <w:p w:rsidR="007327D4" w:rsidRPr="001E0F68" w:rsidRDefault="00D47967" w:rsidP="001E0F68">
      <w:pPr>
        <w:spacing w:after="0" w:line="240" w:lineRule="auto"/>
        <w:jc w:val="both"/>
        <w:rPr>
          <w:rFonts w:ascii="Calibri" w:hAnsi="Calibri" w:cs="Calibri"/>
          <w:sz w:val="22"/>
        </w:rPr>
      </w:pPr>
      <w:r w:rsidRPr="001E0F68">
        <w:rPr>
          <w:rFonts w:ascii="Calibri" w:hAnsi="Calibri" w:cs="Calibri"/>
          <w:sz w:val="22"/>
        </w:rPr>
        <w:t>Po otrzymaniu żądania usunięcia danych administrator powinien sprawdzić, czy zachodzi jedna z przesłanek uprawniających podmiot danych do żądania usunięcia danych, określonych w art. 17 ust. 1 </w:t>
      </w:r>
      <w:r w:rsidR="000C0542" w:rsidRPr="001E0F68">
        <w:rPr>
          <w:rFonts w:ascii="Calibri" w:hAnsi="Calibri" w:cs="Calibri"/>
          <w:sz w:val="22"/>
        </w:rPr>
        <w:t>RODO</w:t>
      </w:r>
    </w:p>
    <w:p w:rsidR="007327D4" w:rsidRPr="001E0F68" w:rsidRDefault="00D47967" w:rsidP="001E0F68">
      <w:pPr>
        <w:spacing w:after="0" w:line="240" w:lineRule="auto"/>
        <w:jc w:val="both"/>
        <w:rPr>
          <w:rFonts w:ascii="Calibri" w:hAnsi="Calibri" w:cs="Calibri"/>
          <w:sz w:val="22"/>
        </w:rPr>
      </w:pPr>
      <w:r w:rsidRPr="001E0F68">
        <w:rPr>
          <w:rFonts w:ascii="Calibri" w:hAnsi="Calibri" w:cs="Calibri"/>
          <w:sz w:val="22"/>
        </w:rPr>
        <w:t>Pierwszą ze wskazanych w tym przepisie przesłanek jest okoliczność, że dane nie są już niezbędne do celów, w których zostały zebrane lub w inny sposób przetwarzane (art. 17 ust. 1 lit. a </w:t>
      </w:r>
      <w:r w:rsidR="000C0542" w:rsidRPr="001E0F68">
        <w:rPr>
          <w:rFonts w:ascii="Calibri" w:hAnsi="Calibri" w:cs="Calibri"/>
          <w:sz w:val="22"/>
        </w:rPr>
        <w:t>RODO</w:t>
      </w:r>
      <w:r w:rsidRPr="001E0F68">
        <w:rPr>
          <w:rFonts w:ascii="Calibri" w:hAnsi="Calibri" w:cs="Calibri"/>
          <w:sz w:val="22"/>
        </w:rPr>
        <w:t>).</w:t>
      </w:r>
    </w:p>
    <w:p w:rsidR="007327D4" w:rsidRPr="001E0F68" w:rsidRDefault="007327D4" w:rsidP="001E0F68">
      <w:pPr>
        <w:spacing w:after="0" w:line="240" w:lineRule="auto"/>
        <w:jc w:val="both"/>
        <w:rPr>
          <w:rFonts w:ascii="Calibri" w:hAnsi="Calibri" w:cs="Calibri"/>
          <w:sz w:val="22"/>
        </w:rPr>
      </w:pPr>
    </w:p>
    <w:p w:rsidR="007327D4" w:rsidRPr="001E0F68" w:rsidRDefault="00D47967" w:rsidP="001E0F68">
      <w:pPr>
        <w:spacing w:after="0" w:line="240" w:lineRule="auto"/>
        <w:jc w:val="both"/>
        <w:rPr>
          <w:rFonts w:ascii="Calibri" w:hAnsi="Calibri" w:cs="Calibri"/>
          <w:b/>
          <w:bCs/>
          <w:sz w:val="22"/>
        </w:rPr>
      </w:pPr>
      <w:r w:rsidRPr="001E0F68">
        <w:rPr>
          <w:rFonts w:ascii="Calibri" w:hAnsi="Calibri" w:cs="Calibri"/>
          <w:b/>
          <w:bCs/>
          <w:sz w:val="22"/>
        </w:rPr>
        <w:t>Krok</w:t>
      </w:r>
      <w:r w:rsidR="001E0F68" w:rsidRPr="001E0F68">
        <w:rPr>
          <w:rFonts w:ascii="Calibri" w:hAnsi="Calibri" w:cs="Calibri"/>
          <w:b/>
          <w:bCs/>
          <w:sz w:val="22"/>
        </w:rPr>
        <w:t xml:space="preserve"> </w:t>
      </w:r>
      <w:r w:rsidRPr="001E0F68">
        <w:rPr>
          <w:rFonts w:ascii="Calibri" w:hAnsi="Calibri" w:cs="Calibri"/>
          <w:b/>
          <w:bCs/>
          <w:sz w:val="22"/>
        </w:rPr>
        <w:t>3: ocena czy osoba, której dane dotyczą, cofnęła zgodę</w:t>
      </w:r>
    </w:p>
    <w:p w:rsidR="007327D4" w:rsidRPr="001E0F68" w:rsidRDefault="00D47967" w:rsidP="001E0F68">
      <w:pPr>
        <w:spacing w:after="0" w:line="240" w:lineRule="auto"/>
        <w:jc w:val="both"/>
        <w:rPr>
          <w:rFonts w:ascii="Calibri" w:hAnsi="Calibri" w:cs="Calibri"/>
          <w:sz w:val="22"/>
        </w:rPr>
      </w:pPr>
      <w:r w:rsidRPr="001E0F68">
        <w:rPr>
          <w:rFonts w:ascii="Calibri" w:hAnsi="Calibri" w:cs="Calibri"/>
          <w:sz w:val="22"/>
        </w:rPr>
        <w:t>Kolejną przesłanką uprawniającą osobę, której dane dotyczą, do żądania usunięcia danych jest wycofanie zgody osoby, której dane dotyczą, na przetwarzanie danych, na której opiera się przetwarzanie danych w sytuacji, gdy nie ma innej podstawy prawnej przetwarzania danych (art. 17 ust. 1 lit. b </w:t>
      </w:r>
      <w:r w:rsidR="000C0542" w:rsidRPr="001E0F68">
        <w:rPr>
          <w:rFonts w:ascii="Calibri" w:hAnsi="Calibri" w:cs="Calibri"/>
          <w:sz w:val="22"/>
        </w:rPr>
        <w:t>RODO</w:t>
      </w:r>
      <w:r w:rsidRPr="001E0F68">
        <w:rPr>
          <w:rFonts w:ascii="Calibri" w:hAnsi="Calibri" w:cs="Calibri"/>
          <w:sz w:val="22"/>
        </w:rPr>
        <w:t xml:space="preserve">). </w:t>
      </w:r>
    </w:p>
    <w:p w:rsidR="007327D4" w:rsidRPr="001E0F68" w:rsidRDefault="007327D4" w:rsidP="001E0F68">
      <w:pPr>
        <w:spacing w:after="0" w:line="240" w:lineRule="auto"/>
        <w:jc w:val="both"/>
        <w:rPr>
          <w:rFonts w:ascii="Calibri" w:hAnsi="Calibri" w:cs="Calibri"/>
          <w:sz w:val="22"/>
        </w:rPr>
      </w:pPr>
    </w:p>
    <w:p w:rsidR="007327D4" w:rsidRPr="001E0F68" w:rsidRDefault="00D47967" w:rsidP="001E0F68">
      <w:pPr>
        <w:spacing w:after="0" w:line="240" w:lineRule="auto"/>
        <w:jc w:val="both"/>
        <w:rPr>
          <w:rFonts w:ascii="Calibri" w:hAnsi="Calibri" w:cs="Calibri"/>
          <w:b/>
          <w:bCs/>
          <w:sz w:val="22"/>
        </w:rPr>
      </w:pPr>
      <w:r w:rsidRPr="001E0F68">
        <w:rPr>
          <w:rFonts w:ascii="Calibri" w:hAnsi="Calibri" w:cs="Calibri"/>
          <w:b/>
          <w:bCs/>
          <w:sz w:val="22"/>
        </w:rPr>
        <w:t>Krok</w:t>
      </w:r>
      <w:r w:rsidR="001E0F68" w:rsidRPr="001E0F68">
        <w:rPr>
          <w:rFonts w:ascii="Calibri" w:hAnsi="Calibri" w:cs="Calibri"/>
          <w:b/>
          <w:bCs/>
          <w:sz w:val="22"/>
        </w:rPr>
        <w:t xml:space="preserve"> </w:t>
      </w:r>
      <w:r w:rsidRPr="001E0F68">
        <w:rPr>
          <w:rFonts w:ascii="Calibri" w:hAnsi="Calibri" w:cs="Calibri"/>
          <w:b/>
          <w:bCs/>
          <w:sz w:val="22"/>
        </w:rPr>
        <w:t>4: ocena czy osoba, której dane dotyczą wniosła sprzeciw</w:t>
      </w:r>
    </w:p>
    <w:p w:rsidR="007327D4" w:rsidRPr="001E0F68" w:rsidRDefault="00D47967" w:rsidP="001E0F68">
      <w:pPr>
        <w:spacing w:after="0" w:line="240" w:lineRule="auto"/>
        <w:jc w:val="both"/>
        <w:rPr>
          <w:rFonts w:ascii="Calibri" w:hAnsi="Calibri" w:cs="Calibri"/>
          <w:sz w:val="22"/>
        </w:rPr>
      </w:pPr>
      <w:r w:rsidRPr="001E0F68">
        <w:rPr>
          <w:rFonts w:ascii="Calibri" w:hAnsi="Calibri" w:cs="Calibri"/>
          <w:sz w:val="22"/>
        </w:rPr>
        <w:t>Trzecią z przesłanek uprawniających podmiot danych do żądania usunięcia danych jest sytuacja, gdy osoba, której dane dotyczą, wniosła sprzeciw (na mocy art. 21 ust. 1) wobec przetwarzania i nie występują nadrzędne prawnie uzasadnione podstawy przetwarzania lub osoba, której dane dotyczą, wnosi sprzeciw wobec przetwarzania na cele marketingu bezpośredniego (art. 17 ust. 1 lit. b </w:t>
      </w:r>
      <w:r w:rsidR="000C0542" w:rsidRPr="001E0F68">
        <w:rPr>
          <w:rFonts w:ascii="Calibri" w:hAnsi="Calibri" w:cs="Calibri"/>
          <w:sz w:val="22"/>
        </w:rPr>
        <w:t>RODO</w:t>
      </w:r>
      <w:r w:rsidRPr="001E0F68">
        <w:rPr>
          <w:rFonts w:ascii="Calibri" w:hAnsi="Calibri" w:cs="Calibri"/>
          <w:sz w:val="22"/>
        </w:rPr>
        <w:t>).</w:t>
      </w:r>
    </w:p>
    <w:p w:rsidR="007327D4" w:rsidRPr="001E0F68" w:rsidRDefault="007327D4" w:rsidP="001E0F68">
      <w:pPr>
        <w:spacing w:after="0" w:line="240" w:lineRule="auto"/>
        <w:jc w:val="both"/>
        <w:rPr>
          <w:rFonts w:ascii="Calibri" w:hAnsi="Calibri" w:cs="Calibri"/>
          <w:sz w:val="22"/>
        </w:rPr>
      </w:pPr>
    </w:p>
    <w:p w:rsidR="007327D4" w:rsidRPr="001E0F68" w:rsidRDefault="00D47967" w:rsidP="001E0F68">
      <w:pPr>
        <w:spacing w:after="0" w:line="240" w:lineRule="auto"/>
        <w:jc w:val="both"/>
        <w:rPr>
          <w:rFonts w:ascii="Calibri" w:hAnsi="Calibri" w:cs="Calibri"/>
          <w:b/>
          <w:bCs/>
          <w:sz w:val="22"/>
        </w:rPr>
      </w:pPr>
      <w:r w:rsidRPr="001E0F68">
        <w:rPr>
          <w:rFonts w:ascii="Calibri" w:hAnsi="Calibri" w:cs="Calibri"/>
          <w:b/>
          <w:bCs/>
          <w:sz w:val="22"/>
        </w:rPr>
        <w:t>Krok</w:t>
      </w:r>
      <w:r w:rsidR="001E0F68" w:rsidRPr="001E0F68">
        <w:rPr>
          <w:rFonts w:ascii="Calibri" w:hAnsi="Calibri" w:cs="Calibri"/>
          <w:b/>
          <w:bCs/>
          <w:sz w:val="22"/>
        </w:rPr>
        <w:t xml:space="preserve"> </w:t>
      </w:r>
      <w:r w:rsidRPr="001E0F68">
        <w:rPr>
          <w:rFonts w:ascii="Calibri" w:hAnsi="Calibri" w:cs="Calibri"/>
          <w:b/>
          <w:bCs/>
          <w:sz w:val="22"/>
        </w:rPr>
        <w:t>5: ocena czy dane osobowe były przetwarzane niezgodnie z prawem</w:t>
      </w:r>
    </w:p>
    <w:p w:rsidR="007327D4" w:rsidRPr="001E0F68" w:rsidRDefault="00D47967" w:rsidP="001E0F68">
      <w:pPr>
        <w:spacing w:after="0" w:line="240" w:lineRule="auto"/>
        <w:jc w:val="both"/>
        <w:rPr>
          <w:rFonts w:ascii="Calibri" w:hAnsi="Calibri" w:cs="Calibri"/>
          <w:sz w:val="22"/>
        </w:rPr>
      </w:pPr>
      <w:r w:rsidRPr="001E0F68">
        <w:rPr>
          <w:rFonts w:ascii="Calibri" w:hAnsi="Calibri" w:cs="Calibri"/>
          <w:sz w:val="22"/>
        </w:rPr>
        <w:t>Czwarta przesłanka uprawniająca osobę, której dane dotyczą, do żądania usunięcia danych odnosi się do sytuacji, gdy dane były przetwarzane niezgodnie z prawem, np. bez odpowiedniej podstawy prawnej (art. 17 ust. 1 lit. d </w:t>
      </w:r>
      <w:r w:rsidR="000C0542" w:rsidRPr="001E0F68">
        <w:rPr>
          <w:rFonts w:ascii="Calibri" w:hAnsi="Calibri" w:cs="Calibri"/>
          <w:sz w:val="22"/>
        </w:rPr>
        <w:t>RODO</w:t>
      </w:r>
      <w:r w:rsidRPr="001E0F68">
        <w:rPr>
          <w:rFonts w:ascii="Calibri" w:hAnsi="Calibri" w:cs="Calibri"/>
          <w:sz w:val="22"/>
        </w:rPr>
        <w:t>).</w:t>
      </w:r>
    </w:p>
    <w:p w:rsidR="007327D4" w:rsidRPr="001E0F68" w:rsidRDefault="007327D4" w:rsidP="001E0F68">
      <w:pPr>
        <w:spacing w:after="0" w:line="240" w:lineRule="auto"/>
        <w:jc w:val="both"/>
        <w:rPr>
          <w:rFonts w:ascii="Calibri" w:hAnsi="Calibri" w:cs="Calibri"/>
          <w:sz w:val="22"/>
        </w:rPr>
      </w:pPr>
    </w:p>
    <w:p w:rsidR="007327D4" w:rsidRPr="001E0F68" w:rsidRDefault="00D47967" w:rsidP="001E0F68">
      <w:pPr>
        <w:spacing w:after="0" w:line="240" w:lineRule="auto"/>
        <w:jc w:val="both"/>
        <w:rPr>
          <w:rFonts w:ascii="Calibri" w:hAnsi="Calibri" w:cs="Calibri"/>
          <w:b/>
          <w:bCs/>
          <w:sz w:val="22"/>
        </w:rPr>
      </w:pPr>
      <w:r w:rsidRPr="001E0F68">
        <w:rPr>
          <w:rFonts w:ascii="Calibri" w:hAnsi="Calibri" w:cs="Calibri"/>
          <w:b/>
          <w:bCs/>
          <w:sz w:val="22"/>
        </w:rPr>
        <w:t>Krok</w:t>
      </w:r>
      <w:r w:rsidR="001E0F68" w:rsidRPr="001E0F68">
        <w:rPr>
          <w:rFonts w:ascii="Calibri" w:hAnsi="Calibri" w:cs="Calibri"/>
          <w:b/>
          <w:bCs/>
          <w:sz w:val="22"/>
        </w:rPr>
        <w:t xml:space="preserve"> </w:t>
      </w:r>
      <w:r w:rsidRPr="001E0F68">
        <w:rPr>
          <w:rFonts w:ascii="Calibri" w:hAnsi="Calibri" w:cs="Calibri"/>
          <w:b/>
          <w:bCs/>
          <w:sz w:val="22"/>
        </w:rPr>
        <w:t>6: ocena</w:t>
      </w:r>
      <w:r w:rsidR="001E0F68" w:rsidRPr="001E0F68">
        <w:rPr>
          <w:rFonts w:ascii="Calibri" w:hAnsi="Calibri" w:cs="Calibri"/>
          <w:b/>
          <w:bCs/>
          <w:sz w:val="22"/>
        </w:rPr>
        <w:t xml:space="preserve"> </w:t>
      </w:r>
      <w:r w:rsidRPr="001E0F68">
        <w:rPr>
          <w:rFonts w:ascii="Calibri" w:hAnsi="Calibri" w:cs="Calibri"/>
          <w:b/>
          <w:bCs/>
          <w:sz w:val="22"/>
        </w:rPr>
        <w:t>czy dane osobowe muszą zostać usunięte w celu wywiązania się z obowiązku prawnego</w:t>
      </w:r>
    </w:p>
    <w:p w:rsidR="007327D4" w:rsidRPr="001E0F68" w:rsidRDefault="00D47967" w:rsidP="001E0F68">
      <w:pPr>
        <w:spacing w:after="0" w:line="240" w:lineRule="auto"/>
        <w:jc w:val="both"/>
        <w:rPr>
          <w:rFonts w:ascii="Calibri" w:hAnsi="Calibri" w:cs="Calibri"/>
          <w:sz w:val="22"/>
        </w:rPr>
      </w:pPr>
      <w:r w:rsidRPr="001E0F68">
        <w:rPr>
          <w:rFonts w:ascii="Calibri" w:hAnsi="Calibri" w:cs="Calibri"/>
          <w:sz w:val="22"/>
        </w:rPr>
        <w:t>Piata przesłanka uzasadniająca żądanie usunięcia danych dotyczy przypadków, gdy przepis prawa nakłada obowiązek usunięcia danych osobowych (art. 17 ust. 1 lit. e </w:t>
      </w:r>
      <w:r w:rsidR="000C0542" w:rsidRPr="001E0F68">
        <w:rPr>
          <w:rFonts w:ascii="Calibri" w:hAnsi="Calibri" w:cs="Calibri"/>
          <w:sz w:val="22"/>
        </w:rPr>
        <w:t>RODO</w:t>
      </w:r>
      <w:r w:rsidRPr="001E0F68">
        <w:rPr>
          <w:rFonts w:ascii="Calibri" w:hAnsi="Calibri" w:cs="Calibri"/>
          <w:sz w:val="22"/>
        </w:rPr>
        <w:t>).</w:t>
      </w:r>
    </w:p>
    <w:p w:rsidR="007327D4" w:rsidRDefault="007327D4" w:rsidP="001E0F68">
      <w:pPr>
        <w:spacing w:after="0" w:line="240" w:lineRule="auto"/>
        <w:jc w:val="both"/>
        <w:rPr>
          <w:rFonts w:ascii="Calibri" w:hAnsi="Calibri" w:cs="Calibri"/>
          <w:sz w:val="22"/>
        </w:rPr>
      </w:pPr>
    </w:p>
    <w:p w:rsidR="001E0F68" w:rsidRDefault="001E0F68" w:rsidP="001E0F68">
      <w:pPr>
        <w:spacing w:after="0" w:line="240" w:lineRule="auto"/>
        <w:jc w:val="both"/>
        <w:rPr>
          <w:rFonts w:ascii="Calibri" w:hAnsi="Calibri" w:cs="Calibri"/>
          <w:sz w:val="22"/>
        </w:rPr>
      </w:pPr>
    </w:p>
    <w:p w:rsidR="001E0F68" w:rsidRPr="001E0F68" w:rsidRDefault="001E0F68" w:rsidP="001E0F68">
      <w:pPr>
        <w:spacing w:after="0" w:line="240" w:lineRule="auto"/>
        <w:jc w:val="both"/>
        <w:rPr>
          <w:rFonts w:ascii="Calibri" w:hAnsi="Calibri" w:cs="Calibri"/>
          <w:sz w:val="22"/>
        </w:rPr>
      </w:pPr>
    </w:p>
    <w:p w:rsidR="007327D4" w:rsidRPr="001E0F68" w:rsidRDefault="00D47967" w:rsidP="001E0F68">
      <w:pPr>
        <w:spacing w:after="0" w:line="240" w:lineRule="auto"/>
        <w:jc w:val="both"/>
        <w:rPr>
          <w:rFonts w:ascii="Calibri" w:hAnsi="Calibri" w:cs="Calibri"/>
          <w:b/>
          <w:bCs/>
          <w:sz w:val="22"/>
        </w:rPr>
      </w:pPr>
      <w:r w:rsidRPr="001E0F68">
        <w:rPr>
          <w:rFonts w:ascii="Calibri" w:hAnsi="Calibri" w:cs="Calibri"/>
          <w:b/>
          <w:bCs/>
          <w:sz w:val="22"/>
        </w:rPr>
        <w:lastRenderedPageBreak/>
        <w:t>Krok</w:t>
      </w:r>
      <w:r w:rsidR="001E0F68" w:rsidRPr="001E0F68">
        <w:rPr>
          <w:rFonts w:ascii="Calibri" w:hAnsi="Calibri" w:cs="Calibri"/>
          <w:b/>
          <w:bCs/>
          <w:sz w:val="22"/>
        </w:rPr>
        <w:t xml:space="preserve"> </w:t>
      </w:r>
      <w:r w:rsidRPr="001E0F68">
        <w:rPr>
          <w:rFonts w:ascii="Calibri" w:hAnsi="Calibri" w:cs="Calibri"/>
          <w:b/>
          <w:bCs/>
          <w:sz w:val="22"/>
        </w:rPr>
        <w:t>7: ocena czy dane osobowe zostały zebrane w związku z oferowaniem usług społeczeństwa informacyjnego</w:t>
      </w:r>
    </w:p>
    <w:p w:rsidR="007327D4" w:rsidRPr="001E0F68" w:rsidRDefault="00D47967" w:rsidP="001E0F68">
      <w:pPr>
        <w:spacing w:after="0" w:line="240" w:lineRule="auto"/>
        <w:jc w:val="both"/>
        <w:rPr>
          <w:rFonts w:ascii="Calibri" w:hAnsi="Calibri" w:cs="Calibri"/>
          <w:sz w:val="22"/>
        </w:rPr>
      </w:pPr>
      <w:r w:rsidRPr="001E0F68">
        <w:rPr>
          <w:rFonts w:ascii="Calibri" w:hAnsi="Calibri" w:cs="Calibri"/>
          <w:sz w:val="22"/>
        </w:rPr>
        <w:t>Ostatnia, szósta przesłanka żądania usunięcia danych dotyczy sytuacji, gdy dane zostały zebrane w związku z oferowaniem tzw. usług społeczeństwa informacyjnego, których odpowiednikiem w prawie polskim są usługi świadczone drogą elektroniczną, a więc tzw. usługi internetowe (art. 17 ust. 1 lit. f </w:t>
      </w:r>
      <w:r w:rsidR="000C0542" w:rsidRPr="001E0F68">
        <w:rPr>
          <w:rFonts w:ascii="Calibri" w:hAnsi="Calibri" w:cs="Calibri"/>
          <w:sz w:val="22"/>
        </w:rPr>
        <w:t>RODO</w:t>
      </w:r>
      <w:r w:rsidRPr="001E0F68">
        <w:rPr>
          <w:rFonts w:ascii="Calibri" w:hAnsi="Calibri" w:cs="Calibri"/>
          <w:sz w:val="22"/>
        </w:rPr>
        <w:t>).</w:t>
      </w:r>
    </w:p>
    <w:p w:rsidR="007327D4" w:rsidRPr="001E0F68" w:rsidRDefault="007327D4" w:rsidP="001E0F68">
      <w:pPr>
        <w:spacing w:after="0" w:line="240" w:lineRule="auto"/>
        <w:jc w:val="both"/>
        <w:rPr>
          <w:rFonts w:ascii="Calibri" w:hAnsi="Calibri" w:cs="Calibri"/>
          <w:sz w:val="22"/>
        </w:rPr>
      </w:pPr>
    </w:p>
    <w:p w:rsidR="007327D4" w:rsidRPr="00466CF9" w:rsidRDefault="00D47967" w:rsidP="001E0F68">
      <w:pPr>
        <w:spacing w:after="0" w:line="240" w:lineRule="auto"/>
        <w:jc w:val="both"/>
        <w:rPr>
          <w:rFonts w:ascii="Calibri" w:hAnsi="Calibri" w:cs="Calibri"/>
          <w:b/>
          <w:bCs/>
          <w:sz w:val="22"/>
        </w:rPr>
      </w:pPr>
      <w:r w:rsidRPr="00466CF9">
        <w:rPr>
          <w:rFonts w:ascii="Calibri" w:hAnsi="Calibri" w:cs="Calibri"/>
          <w:b/>
          <w:bCs/>
          <w:sz w:val="22"/>
        </w:rPr>
        <w:t>Krok</w:t>
      </w:r>
      <w:r w:rsidR="00466CF9" w:rsidRPr="00466CF9">
        <w:rPr>
          <w:rFonts w:ascii="Calibri" w:hAnsi="Calibri" w:cs="Calibri"/>
          <w:b/>
          <w:bCs/>
          <w:sz w:val="22"/>
        </w:rPr>
        <w:t xml:space="preserve"> </w:t>
      </w:r>
      <w:r w:rsidRPr="00466CF9">
        <w:rPr>
          <w:rFonts w:ascii="Calibri" w:hAnsi="Calibri" w:cs="Calibri"/>
          <w:b/>
          <w:bCs/>
          <w:sz w:val="22"/>
        </w:rPr>
        <w:t>8: ocena</w:t>
      </w:r>
      <w:r w:rsidR="00466CF9" w:rsidRPr="00466CF9">
        <w:rPr>
          <w:rFonts w:ascii="Calibri" w:hAnsi="Calibri" w:cs="Calibri"/>
          <w:b/>
          <w:bCs/>
          <w:sz w:val="22"/>
        </w:rPr>
        <w:t xml:space="preserve"> </w:t>
      </w:r>
      <w:r w:rsidRPr="00466CF9">
        <w:rPr>
          <w:rFonts w:ascii="Calibri" w:hAnsi="Calibri" w:cs="Calibri"/>
          <w:b/>
          <w:bCs/>
          <w:sz w:val="22"/>
        </w:rPr>
        <w:t>czy przetwarzanie jest niezbędne do korzystania z prawa do wolności wypowiedzi i informacji</w:t>
      </w:r>
    </w:p>
    <w:p w:rsidR="007327D4" w:rsidRPr="001E0F68" w:rsidRDefault="00D47967" w:rsidP="001E0F68">
      <w:pPr>
        <w:spacing w:after="0" w:line="240" w:lineRule="auto"/>
        <w:jc w:val="both"/>
        <w:rPr>
          <w:rFonts w:ascii="Calibri" w:hAnsi="Calibri" w:cs="Calibri"/>
          <w:sz w:val="22"/>
        </w:rPr>
      </w:pPr>
      <w:r w:rsidRPr="001E0F68">
        <w:rPr>
          <w:rFonts w:ascii="Calibri" w:hAnsi="Calibri" w:cs="Calibri"/>
          <w:sz w:val="22"/>
        </w:rPr>
        <w:t>Prawodawca unijny w art. 17 ust. 3 </w:t>
      </w:r>
      <w:r w:rsidR="000C0542" w:rsidRPr="001E0F68">
        <w:rPr>
          <w:rFonts w:ascii="Calibri" w:hAnsi="Calibri" w:cs="Calibri"/>
          <w:sz w:val="22"/>
        </w:rPr>
        <w:t>RODO</w:t>
      </w:r>
      <w:r w:rsidRPr="001E0F68">
        <w:rPr>
          <w:rFonts w:ascii="Calibri" w:hAnsi="Calibri" w:cs="Calibri"/>
          <w:sz w:val="22"/>
        </w:rPr>
        <w:t xml:space="preserve"> wskazuje przypadki, w których uprawnienie do żądania usunięcia danych nie ma zastosowania. Administrator powinien sprawdzić, czy nie zachodzi jedna ze wskazanych w tym przepisie przesłanek negatywnych. </w:t>
      </w:r>
      <w:r w:rsidR="00466CF9">
        <w:rPr>
          <w:rFonts w:ascii="Calibri" w:hAnsi="Calibri" w:cs="Calibri"/>
          <w:sz w:val="22"/>
        </w:rPr>
        <w:t xml:space="preserve">Możemy odmówić realizacji prawa do usunięcia </w:t>
      </w:r>
      <w:proofErr w:type="gramStart"/>
      <w:r w:rsidR="00466CF9">
        <w:rPr>
          <w:rFonts w:ascii="Calibri" w:hAnsi="Calibri" w:cs="Calibri"/>
          <w:sz w:val="22"/>
        </w:rPr>
        <w:t>danych</w:t>
      </w:r>
      <w:proofErr w:type="gramEnd"/>
      <w:r w:rsidR="00466CF9">
        <w:rPr>
          <w:rFonts w:ascii="Calibri" w:hAnsi="Calibri" w:cs="Calibri"/>
          <w:sz w:val="22"/>
        </w:rPr>
        <w:t xml:space="preserve"> gdy wykazana zostanie </w:t>
      </w:r>
      <w:r w:rsidRPr="001E0F68">
        <w:rPr>
          <w:rFonts w:ascii="Calibri" w:hAnsi="Calibri" w:cs="Calibri"/>
          <w:sz w:val="22"/>
        </w:rPr>
        <w:t>niezbędność przetwarzania do korzystania z prawa do wolności wypowiedzi i informacji. Prawo do ochrony danych osobowych może w tym zakresie pozostawać w konflikcie z innymi prawami podstawowymi, w tym także z wolnością wypowiedzi i informacji. Prawodawca przesądził, że w przypadku zaistnienia tego rodzaju konfliktu przy żądaniu usunięcia danych prymat należy przyznać wolności wypowiedzi i informacji. Oznacza to, że np. wydawca gazety nie będzie zmuszony do usunięcia danych osobowych z archiwalnego numeru czasopisma, w którym dane zostały zgodnie z prawem opublikowane.</w:t>
      </w:r>
    </w:p>
    <w:p w:rsidR="007327D4" w:rsidRPr="001E0F68" w:rsidRDefault="007327D4" w:rsidP="001E0F68">
      <w:pPr>
        <w:spacing w:after="0" w:line="240" w:lineRule="auto"/>
        <w:jc w:val="both"/>
        <w:rPr>
          <w:rFonts w:ascii="Calibri" w:hAnsi="Calibri" w:cs="Calibri"/>
          <w:sz w:val="22"/>
        </w:rPr>
      </w:pPr>
    </w:p>
    <w:p w:rsidR="007327D4" w:rsidRPr="00466CF9" w:rsidRDefault="00D47967" w:rsidP="001E0F68">
      <w:pPr>
        <w:spacing w:after="0" w:line="240" w:lineRule="auto"/>
        <w:jc w:val="both"/>
        <w:rPr>
          <w:rFonts w:ascii="Calibri" w:hAnsi="Calibri" w:cs="Calibri"/>
          <w:b/>
          <w:bCs/>
          <w:sz w:val="22"/>
        </w:rPr>
      </w:pPr>
      <w:r w:rsidRPr="00466CF9">
        <w:rPr>
          <w:rFonts w:ascii="Calibri" w:hAnsi="Calibri" w:cs="Calibri"/>
          <w:b/>
          <w:bCs/>
          <w:sz w:val="22"/>
        </w:rPr>
        <w:t>Krok</w:t>
      </w:r>
      <w:r w:rsidR="00466CF9" w:rsidRPr="00466CF9">
        <w:rPr>
          <w:rFonts w:ascii="Calibri" w:hAnsi="Calibri" w:cs="Calibri"/>
          <w:b/>
          <w:bCs/>
          <w:sz w:val="22"/>
        </w:rPr>
        <w:t xml:space="preserve"> </w:t>
      </w:r>
      <w:r w:rsidRPr="00466CF9">
        <w:rPr>
          <w:rFonts w:ascii="Calibri" w:hAnsi="Calibri" w:cs="Calibri"/>
          <w:b/>
          <w:bCs/>
          <w:sz w:val="22"/>
        </w:rPr>
        <w:t>9: ocena</w:t>
      </w:r>
      <w:r w:rsidR="00466CF9" w:rsidRPr="00466CF9">
        <w:rPr>
          <w:rFonts w:ascii="Calibri" w:hAnsi="Calibri" w:cs="Calibri"/>
          <w:b/>
          <w:bCs/>
          <w:sz w:val="22"/>
        </w:rPr>
        <w:t xml:space="preserve"> </w:t>
      </w:r>
      <w:r w:rsidRPr="00466CF9">
        <w:rPr>
          <w:rFonts w:ascii="Calibri" w:hAnsi="Calibri" w:cs="Calibri"/>
          <w:b/>
          <w:bCs/>
          <w:sz w:val="22"/>
        </w:rPr>
        <w:t>czy przetwarzanie jest niezbędne do wywiązania się z prawnego obowiązku lub wykonania zadania realizowanego w interesie publicznym bądź w ramach sprawowania władzy publicznej</w:t>
      </w:r>
    </w:p>
    <w:p w:rsidR="007327D4" w:rsidRPr="001E0F68" w:rsidRDefault="00466CF9" w:rsidP="001E0F68">
      <w:pPr>
        <w:spacing w:after="0" w:line="240" w:lineRule="auto"/>
        <w:jc w:val="both"/>
        <w:rPr>
          <w:rFonts w:ascii="Calibri" w:hAnsi="Calibri" w:cs="Calibri"/>
          <w:sz w:val="22"/>
        </w:rPr>
      </w:pPr>
      <w:r>
        <w:rPr>
          <w:rFonts w:ascii="Calibri" w:hAnsi="Calibri" w:cs="Calibri"/>
          <w:sz w:val="22"/>
        </w:rPr>
        <w:t xml:space="preserve">Następną </w:t>
      </w:r>
      <w:r w:rsidR="00D47967" w:rsidRPr="001E0F68">
        <w:rPr>
          <w:rFonts w:ascii="Calibri" w:hAnsi="Calibri" w:cs="Calibri"/>
          <w:sz w:val="22"/>
        </w:rPr>
        <w:t>przesłan</w:t>
      </w:r>
      <w:r>
        <w:rPr>
          <w:rFonts w:ascii="Calibri" w:hAnsi="Calibri" w:cs="Calibri"/>
          <w:sz w:val="22"/>
        </w:rPr>
        <w:t>ką</w:t>
      </w:r>
      <w:r w:rsidR="00D47967" w:rsidRPr="001E0F68">
        <w:rPr>
          <w:rFonts w:ascii="Calibri" w:hAnsi="Calibri" w:cs="Calibri"/>
          <w:sz w:val="22"/>
        </w:rPr>
        <w:t xml:space="preserve"> negatywn</w:t>
      </w:r>
      <w:r>
        <w:rPr>
          <w:rFonts w:ascii="Calibri" w:hAnsi="Calibri" w:cs="Calibri"/>
          <w:sz w:val="22"/>
        </w:rPr>
        <w:t>ą</w:t>
      </w:r>
      <w:r w:rsidR="00D47967" w:rsidRPr="001E0F68">
        <w:rPr>
          <w:rFonts w:ascii="Calibri" w:hAnsi="Calibri" w:cs="Calibri"/>
          <w:sz w:val="22"/>
        </w:rPr>
        <w:t xml:space="preserve"> jest sytuacja, gdy przetwarzanie danych jest niezbędne do wywiązania się z prawnego obowiązku wymagającego przetwarzania na mocy prawa Unii lub prawa państwa członkowskiego, któremu podlega administrator, lub do wykonania zadania realizowanego w interesie publicznym lub w ramach sprawowania władzy publicznej powierzonej administratorowi. W sytuacji</w:t>
      </w:r>
      <w:r>
        <w:rPr>
          <w:rFonts w:ascii="Calibri" w:hAnsi="Calibri" w:cs="Calibri"/>
          <w:sz w:val="22"/>
        </w:rPr>
        <w:t>,</w:t>
      </w:r>
      <w:r w:rsidR="00D47967" w:rsidRPr="001E0F68">
        <w:rPr>
          <w:rFonts w:ascii="Calibri" w:hAnsi="Calibri" w:cs="Calibri"/>
          <w:sz w:val="22"/>
        </w:rPr>
        <w:t xml:space="preserve"> gdy przepisy prawa nakładają obowiązek, do którego spełnienia konieczne jest przetwarzanie danych, administrator nie ma obowiązku spełnienia żądania osoby, której dane dotyczą, odnoszącego się do usunięcia jej danych. Przesłanka ta będzie miała w praktyce szerokie zastosowanie (np. do wielu administratorów z sektora publicznego), a w konsekwencji będzie stanowić istotne ograniczenie uprawnienia do żądania usunięcia danych.</w:t>
      </w:r>
    </w:p>
    <w:p w:rsidR="007327D4" w:rsidRPr="001E0F68" w:rsidRDefault="007327D4" w:rsidP="001E0F68">
      <w:pPr>
        <w:spacing w:after="0" w:line="240" w:lineRule="auto"/>
        <w:jc w:val="both"/>
        <w:rPr>
          <w:rFonts w:ascii="Calibri" w:hAnsi="Calibri" w:cs="Calibri"/>
          <w:sz w:val="22"/>
        </w:rPr>
      </w:pPr>
    </w:p>
    <w:p w:rsidR="007327D4" w:rsidRPr="00466CF9" w:rsidRDefault="00D47967" w:rsidP="001E0F68">
      <w:pPr>
        <w:spacing w:after="0" w:line="240" w:lineRule="auto"/>
        <w:jc w:val="both"/>
        <w:rPr>
          <w:rFonts w:ascii="Calibri" w:hAnsi="Calibri" w:cs="Calibri"/>
          <w:b/>
          <w:bCs/>
          <w:sz w:val="22"/>
        </w:rPr>
      </w:pPr>
      <w:r w:rsidRPr="00466CF9">
        <w:rPr>
          <w:rFonts w:ascii="Calibri" w:hAnsi="Calibri" w:cs="Calibri"/>
          <w:b/>
          <w:bCs/>
          <w:sz w:val="22"/>
        </w:rPr>
        <w:t>Krok</w:t>
      </w:r>
      <w:r w:rsidR="00466CF9">
        <w:rPr>
          <w:rFonts w:ascii="Calibri" w:hAnsi="Calibri" w:cs="Calibri"/>
          <w:b/>
          <w:bCs/>
          <w:sz w:val="22"/>
        </w:rPr>
        <w:t xml:space="preserve"> </w:t>
      </w:r>
      <w:r w:rsidRPr="00466CF9">
        <w:rPr>
          <w:rFonts w:ascii="Calibri" w:hAnsi="Calibri" w:cs="Calibri"/>
          <w:b/>
          <w:bCs/>
          <w:sz w:val="22"/>
        </w:rPr>
        <w:t>10: ocena czy przetwarzanie jest niezbędne z uwagi na względy interesu publicznego w dziedzinie zdrowia publicznego</w:t>
      </w:r>
    </w:p>
    <w:p w:rsidR="007327D4" w:rsidRPr="001E0F68" w:rsidRDefault="00D47967" w:rsidP="001E0F68">
      <w:pPr>
        <w:spacing w:after="0" w:line="240" w:lineRule="auto"/>
        <w:jc w:val="both"/>
        <w:rPr>
          <w:rFonts w:ascii="Calibri" w:hAnsi="Calibri" w:cs="Calibri"/>
          <w:sz w:val="22"/>
        </w:rPr>
      </w:pPr>
      <w:r w:rsidRPr="001E0F68">
        <w:rPr>
          <w:rFonts w:ascii="Calibri" w:hAnsi="Calibri" w:cs="Calibri"/>
          <w:sz w:val="22"/>
        </w:rPr>
        <w:t>Trzecią negatywną przesłanką uniemożliwiającą spełnienie żądania usunięcia danych jest szeroko rozumiany interes publiczny w dziedzinie zdrowia publicznego. Na podstawie tej przesłanki administratorzy będą mogli odmówić usuwania danych dotyczących np. chorób zakaźnych czy też innych danych, których przetwarzanie mieści się w tak szeroko zakreślonym zadaniu publicznym.</w:t>
      </w:r>
    </w:p>
    <w:p w:rsidR="007327D4" w:rsidRPr="001E0F68" w:rsidRDefault="007327D4" w:rsidP="001E0F68">
      <w:pPr>
        <w:spacing w:after="0" w:line="240" w:lineRule="auto"/>
        <w:jc w:val="both"/>
        <w:rPr>
          <w:rFonts w:ascii="Calibri" w:hAnsi="Calibri" w:cs="Calibri"/>
          <w:sz w:val="22"/>
        </w:rPr>
      </w:pPr>
    </w:p>
    <w:p w:rsidR="007327D4" w:rsidRPr="00466CF9" w:rsidRDefault="00D47967" w:rsidP="001E0F68">
      <w:pPr>
        <w:spacing w:after="0" w:line="240" w:lineRule="auto"/>
        <w:jc w:val="both"/>
        <w:rPr>
          <w:rFonts w:ascii="Calibri" w:hAnsi="Calibri" w:cs="Calibri"/>
          <w:b/>
          <w:bCs/>
          <w:sz w:val="22"/>
        </w:rPr>
      </w:pPr>
      <w:r w:rsidRPr="00466CF9">
        <w:rPr>
          <w:rFonts w:ascii="Calibri" w:hAnsi="Calibri" w:cs="Calibri"/>
          <w:b/>
          <w:bCs/>
          <w:sz w:val="22"/>
        </w:rPr>
        <w:t>Krok</w:t>
      </w:r>
      <w:r w:rsidR="00466CF9" w:rsidRPr="00466CF9">
        <w:rPr>
          <w:rFonts w:ascii="Calibri" w:hAnsi="Calibri" w:cs="Calibri"/>
          <w:b/>
          <w:bCs/>
          <w:sz w:val="22"/>
        </w:rPr>
        <w:t xml:space="preserve"> </w:t>
      </w:r>
      <w:r w:rsidRPr="00466CF9">
        <w:rPr>
          <w:rFonts w:ascii="Calibri" w:hAnsi="Calibri" w:cs="Calibri"/>
          <w:b/>
          <w:bCs/>
          <w:sz w:val="22"/>
        </w:rPr>
        <w:t>11: ocena czy przetwarzanie jest niezbędne do celów archiwalnych, badań naukowych, historycznych lub statystycznych</w:t>
      </w:r>
    </w:p>
    <w:p w:rsidR="007327D4" w:rsidRPr="001E0F68" w:rsidRDefault="00D47967" w:rsidP="001E0F68">
      <w:pPr>
        <w:spacing w:after="0" w:line="240" w:lineRule="auto"/>
        <w:jc w:val="both"/>
        <w:rPr>
          <w:rFonts w:ascii="Calibri" w:hAnsi="Calibri" w:cs="Calibri"/>
          <w:sz w:val="22"/>
        </w:rPr>
      </w:pPr>
      <w:r w:rsidRPr="001E0F68">
        <w:rPr>
          <w:rFonts w:ascii="Calibri" w:hAnsi="Calibri" w:cs="Calibri"/>
          <w:sz w:val="22"/>
        </w:rPr>
        <w:t>Również niezbędność przetwarzania danych osobowych do celów archiwalnych w interesie publicznym, do celów badań naukowych lub historycznych lub do celów statystycznych (zgodnie z art. 89 ust. 1 </w:t>
      </w:r>
      <w:r w:rsidR="000C0542" w:rsidRPr="001E0F68">
        <w:rPr>
          <w:rFonts w:ascii="Calibri" w:hAnsi="Calibri" w:cs="Calibri"/>
          <w:sz w:val="22"/>
        </w:rPr>
        <w:t>RODO</w:t>
      </w:r>
      <w:r w:rsidRPr="001E0F68">
        <w:rPr>
          <w:rFonts w:ascii="Calibri" w:hAnsi="Calibri" w:cs="Calibri"/>
          <w:sz w:val="22"/>
        </w:rPr>
        <w:t xml:space="preserve">) stanowi przesłankę negatywną do usuwania danych, jednak w tych przypadkach konieczne będzie wykazanie prawdopodobieństwa, że realizacja uprawnienia do usuwania danych uniemożliwi lub poważnie utrudni realizację celów takiego przetwarzania. </w:t>
      </w:r>
    </w:p>
    <w:p w:rsidR="007327D4" w:rsidRPr="001E0F68" w:rsidRDefault="007327D4" w:rsidP="001E0F68">
      <w:pPr>
        <w:spacing w:after="0" w:line="240" w:lineRule="auto"/>
        <w:jc w:val="both"/>
        <w:rPr>
          <w:rFonts w:ascii="Calibri" w:hAnsi="Calibri" w:cs="Calibri"/>
          <w:sz w:val="22"/>
        </w:rPr>
      </w:pPr>
    </w:p>
    <w:p w:rsidR="007327D4" w:rsidRPr="00466CF9" w:rsidRDefault="00D47967" w:rsidP="001E0F68">
      <w:pPr>
        <w:spacing w:after="0" w:line="240" w:lineRule="auto"/>
        <w:jc w:val="both"/>
        <w:rPr>
          <w:rFonts w:ascii="Calibri" w:hAnsi="Calibri" w:cs="Calibri"/>
          <w:b/>
          <w:bCs/>
          <w:sz w:val="22"/>
        </w:rPr>
      </w:pPr>
      <w:r w:rsidRPr="00466CF9">
        <w:rPr>
          <w:rFonts w:ascii="Calibri" w:hAnsi="Calibri" w:cs="Calibri"/>
          <w:b/>
          <w:bCs/>
          <w:sz w:val="22"/>
        </w:rPr>
        <w:t>Krok</w:t>
      </w:r>
      <w:r w:rsidR="00466CF9" w:rsidRPr="00466CF9">
        <w:rPr>
          <w:rFonts w:ascii="Calibri" w:hAnsi="Calibri" w:cs="Calibri"/>
          <w:b/>
          <w:bCs/>
          <w:sz w:val="22"/>
        </w:rPr>
        <w:t xml:space="preserve"> </w:t>
      </w:r>
      <w:r w:rsidRPr="00466CF9">
        <w:rPr>
          <w:rFonts w:ascii="Calibri" w:hAnsi="Calibri" w:cs="Calibri"/>
          <w:b/>
          <w:bCs/>
          <w:sz w:val="22"/>
        </w:rPr>
        <w:t>12: ocena</w:t>
      </w:r>
      <w:r w:rsidR="00466CF9" w:rsidRPr="00466CF9">
        <w:rPr>
          <w:rFonts w:ascii="Calibri" w:hAnsi="Calibri" w:cs="Calibri"/>
          <w:b/>
          <w:bCs/>
          <w:sz w:val="22"/>
        </w:rPr>
        <w:t xml:space="preserve"> </w:t>
      </w:r>
      <w:r w:rsidRPr="00466CF9">
        <w:rPr>
          <w:rFonts w:ascii="Calibri" w:hAnsi="Calibri" w:cs="Calibri"/>
          <w:b/>
          <w:bCs/>
          <w:sz w:val="22"/>
        </w:rPr>
        <w:t>czy przetwarzanie jest niezbędne do ustalenia, dochodzenia lub obrony roszczeń</w:t>
      </w:r>
    </w:p>
    <w:p w:rsidR="007327D4" w:rsidRPr="001E0F68" w:rsidRDefault="00D47967" w:rsidP="001E0F68">
      <w:pPr>
        <w:spacing w:after="0" w:line="240" w:lineRule="auto"/>
        <w:jc w:val="both"/>
        <w:rPr>
          <w:rFonts w:ascii="Calibri" w:hAnsi="Calibri" w:cs="Calibri"/>
          <w:sz w:val="22"/>
        </w:rPr>
      </w:pPr>
      <w:r w:rsidRPr="001E0F68">
        <w:rPr>
          <w:rFonts w:ascii="Calibri" w:hAnsi="Calibri" w:cs="Calibri"/>
          <w:sz w:val="22"/>
        </w:rPr>
        <w:t xml:space="preserve">Ostatnią z negatywnych przesłanek odnoszącą się do prawa żądania usunięcia danych jest niezbędność przetwarzania do ustalenia, dochodzenia lub obrony roszczeń. Prawodawca unijny </w:t>
      </w:r>
      <w:r w:rsidRPr="001E0F68">
        <w:rPr>
          <w:rFonts w:ascii="Calibri" w:hAnsi="Calibri" w:cs="Calibri"/>
          <w:sz w:val="22"/>
        </w:rPr>
        <w:lastRenderedPageBreak/>
        <w:t>dostrzegł zagrożenie wykorzystywania uprawnienia do żądania usuwania danych przez podmioty, które w ten sposób chciałyby utrudnić bądź uniemożliwić ustalenie, dochodzenie lub obronę roszczeń, dlatego uznał, że w tych przypadkach administrator nie będzie miał obowiązku spełnienia żądania usunięcia danych. Ogólny charakter użytego w przepisie sformułowania wskazuje, że może tu chodzić o różnego rodzaju roszczenia, rozumiane jako żądanie określonego świadczenia lub zaniechania działania.</w:t>
      </w:r>
    </w:p>
    <w:p w:rsidR="007327D4" w:rsidRPr="001E0F68" w:rsidRDefault="007327D4" w:rsidP="001E0F68">
      <w:pPr>
        <w:spacing w:after="0" w:line="240" w:lineRule="auto"/>
        <w:jc w:val="both"/>
        <w:rPr>
          <w:rFonts w:ascii="Calibri" w:hAnsi="Calibri" w:cs="Calibri"/>
          <w:sz w:val="22"/>
        </w:rPr>
      </w:pPr>
    </w:p>
    <w:p w:rsidR="007327D4" w:rsidRPr="00466CF9" w:rsidRDefault="00D47967" w:rsidP="001E0F68">
      <w:pPr>
        <w:spacing w:after="0" w:line="240" w:lineRule="auto"/>
        <w:jc w:val="both"/>
        <w:rPr>
          <w:rFonts w:ascii="Calibri" w:hAnsi="Calibri" w:cs="Calibri"/>
          <w:b/>
          <w:bCs/>
          <w:sz w:val="22"/>
        </w:rPr>
      </w:pPr>
      <w:r w:rsidRPr="00466CF9">
        <w:rPr>
          <w:rFonts w:ascii="Calibri" w:hAnsi="Calibri" w:cs="Calibri"/>
          <w:b/>
          <w:bCs/>
          <w:sz w:val="22"/>
        </w:rPr>
        <w:t>Krok</w:t>
      </w:r>
      <w:r w:rsidR="00466CF9" w:rsidRPr="00466CF9">
        <w:rPr>
          <w:rFonts w:ascii="Calibri" w:hAnsi="Calibri" w:cs="Calibri"/>
          <w:b/>
          <w:bCs/>
          <w:sz w:val="22"/>
        </w:rPr>
        <w:t xml:space="preserve"> </w:t>
      </w:r>
      <w:r w:rsidRPr="00466CF9">
        <w:rPr>
          <w:rFonts w:ascii="Calibri" w:hAnsi="Calibri" w:cs="Calibri"/>
          <w:b/>
          <w:bCs/>
          <w:sz w:val="22"/>
        </w:rPr>
        <w:t>13: ocena czy żądania są ewidentnie nieuzasadnione lub nadmierne</w:t>
      </w:r>
    </w:p>
    <w:p w:rsidR="007327D4" w:rsidRPr="001E0F68" w:rsidRDefault="00D47967" w:rsidP="001E0F68">
      <w:pPr>
        <w:spacing w:after="0" w:line="240" w:lineRule="auto"/>
        <w:jc w:val="both"/>
        <w:rPr>
          <w:rFonts w:ascii="Calibri" w:hAnsi="Calibri" w:cs="Calibri"/>
          <w:sz w:val="22"/>
        </w:rPr>
      </w:pPr>
      <w:r w:rsidRPr="001E0F68">
        <w:rPr>
          <w:rFonts w:ascii="Calibri" w:hAnsi="Calibri" w:cs="Calibri"/>
          <w:sz w:val="22"/>
        </w:rPr>
        <w:t>Administrator powinien ocenić, czy żądania osoby, której dane dotyczą, są ewidentnie nieuzasadnione lub nadmierne, w szczególności ze względu na swój ustawiczny charakter.</w:t>
      </w:r>
    </w:p>
    <w:p w:rsidR="007327D4" w:rsidRPr="001E0F68" w:rsidRDefault="007327D4" w:rsidP="001E0F68">
      <w:pPr>
        <w:spacing w:after="0" w:line="240" w:lineRule="auto"/>
        <w:jc w:val="both"/>
        <w:rPr>
          <w:rFonts w:ascii="Calibri" w:hAnsi="Calibri" w:cs="Calibri"/>
          <w:sz w:val="22"/>
        </w:rPr>
      </w:pPr>
    </w:p>
    <w:p w:rsidR="007327D4" w:rsidRPr="00466CF9" w:rsidRDefault="00D47967" w:rsidP="001E0F68">
      <w:pPr>
        <w:spacing w:after="0" w:line="240" w:lineRule="auto"/>
        <w:jc w:val="both"/>
        <w:rPr>
          <w:rFonts w:ascii="Calibri" w:hAnsi="Calibri" w:cs="Calibri"/>
          <w:b/>
          <w:bCs/>
          <w:sz w:val="22"/>
        </w:rPr>
      </w:pPr>
      <w:r w:rsidRPr="00466CF9">
        <w:rPr>
          <w:rFonts w:ascii="Calibri" w:hAnsi="Calibri" w:cs="Calibri"/>
          <w:b/>
          <w:bCs/>
          <w:sz w:val="22"/>
        </w:rPr>
        <w:t>Krok</w:t>
      </w:r>
      <w:r w:rsidR="00466CF9" w:rsidRPr="00466CF9">
        <w:rPr>
          <w:rFonts w:ascii="Calibri" w:hAnsi="Calibri" w:cs="Calibri"/>
          <w:b/>
          <w:bCs/>
          <w:sz w:val="22"/>
        </w:rPr>
        <w:t xml:space="preserve"> </w:t>
      </w:r>
      <w:r w:rsidRPr="00466CF9">
        <w:rPr>
          <w:rFonts w:ascii="Calibri" w:hAnsi="Calibri" w:cs="Calibri"/>
          <w:b/>
          <w:bCs/>
          <w:sz w:val="22"/>
        </w:rPr>
        <w:t>14: wybór sposobu postępowania w przypadku uznania, że żądania są ewidentnie nieuzasadnione lub nadmierne</w:t>
      </w:r>
    </w:p>
    <w:p w:rsidR="007327D4" w:rsidRPr="001E0F68" w:rsidRDefault="00466CF9" w:rsidP="001E0F68">
      <w:pPr>
        <w:spacing w:after="0" w:line="240" w:lineRule="auto"/>
        <w:jc w:val="both"/>
        <w:rPr>
          <w:rFonts w:ascii="Calibri" w:hAnsi="Calibri" w:cs="Calibri"/>
          <w:sz w:val="22"/>
        </w:rPr>
      </w:pPr>
      <w:r>
        <w:rPr>
          <w:rFonts w:ascii="Calibri" w:hAnsi="Calibri" w:cs="Calibri"/>
          <w:sz w:val="22"/>
        </w:rPr>
        <w:t xml:space="preserve">Istnieje </w:t>
      </w:r>
      <w:r w:rsidR="00D47967" w:rsidRPr="001E0F68">
        <w:rPr>
          <w:rFonts w:ascii="Calibri" w:hAnsi="Calibri" w:cs="Calibri"/>
          <w:sz w:val="22"/>
        </w:rPr>
        <w:t>możliwość wyboru przez administratora jednego z dwóch sposobów postępowania w przypadku uznania, że żądania osoby, której dane dotyczą są ewidentnie nieuzasadnione lub nadmierne. Administrator, działając zgodnie z art. 12 ust. 5 </w:t>
      </w:r>
      <w:r w:rsidR="000C0542" w:rsidRPr="001E0F68">
        <w:rPr>
          <w:rFonts w:ascii="Calibri" w:hAnsi="Calibri" w:cs="Calibri"/>
          <w:sz w:val="22"/>
        </w:rPr>
        <w:t>RODO</w:t>
      </w:r>
      <w:r w:rsidR="00D47967" w:rsidRPr="001E0F68">
        <w:rPr>
          <w:rFonts w:ascii="Calibri" w:hAnsi="Calibri" w:cs="Calibri"/>
          <w:sz w:val="22"/>
        </w:rPr>
        <w:t>, może:</w:t>
      </w:r>
    </w:p>
    <w:p w:rsidR="007327D4" w:rsidRPr="001E0F68" w:rsidRDefault="00D47967" w:rsidP="001E0F68">
      <w:pPr>
        <w:spacing w:after="0" w:line="240" w:lineRule="auto"/>
        <w:jc w:val="both"/>
        <w:rPr>
          <w:rFonts w:ascii="Calibri" w:hAnsi="Calibri" w:cs="Calibri"/>
          <w:sz w:val="22"/>
        </w:rPr>
      </w:pPr>
      <w:r w:rsidRPr="001E0F68">
        <w:rPr>
          <w:rFonts w:ascii="Calibri" w:hAnsi="Calibri" w:cs="Calibri"/>
          <w:sz w:val="22"/>
        </w:rPr>
        <w:t>a) pobrać rozsądną opłatę, uwzględniając administracyjne koszty udzielenia informacji, prowadzenia komunikacji lub podjęcia żądanych działań, albo</w:t>
      </w:r>
    </w:p>
    <w:p w:rsidR="007327D4" w:rsidRPr="001E0F68" w:rsidRDefault="00D47967" w:rsidP="001E0F68">
      <w:pPr>
        <w:spacing w:after="0" w:line="240" w:lineRule="auto"/>
        <w:jc w:val="both"/>
        <w:rPr>
          <w:rFonts w:ascii="Calibri" w:hAnsi="Calibri" w:cs="Calibri"/>
          <w:sz w:val="22"/>
        </w:rPr>
      </w:pPr>
      <w:r w:rsidRPr="001E0F68">
        <w:rPr>
          <w:rFonts w:ascii="Calibri" w:hAnsi="Calibri" w:cs="Calibri"/>
          <w:sz w:val="22"/>
        </w:rPr>
        <w:t>b) odmówić podjęcia działań w związku z żądaniem.</w:t>
      </w:r>
    </w:p>
    <w:p w:rsidR="007327D4" w:rsidRPr="001E0F68" w:rsidRDefault="00D47967" w:rsidP="001E0F68">
      <w:pPr>
        <w:spacing w:after="0" w:line="240" w:lineRule="auto"/>
        <w:jc w:val="both"/>
        <w:rPr>
          <w:rFonts w:ascii="Calibri" w:hAnsi="Calibri" w:cs="Calibri"/>
          <w:sz w:val="22"/>
        </w:rPr>
      </w:pPr>
      <w:r w:rsidRPr="001E0F68">
        <w:rPr>
          <w:rFonts w:ascii="Calibri" w:hAnsi="Calibri" w:cs="Calibri"/>
          <w:sz w:val="22"/>
        </w:rPr>
        <w:t>Na administratorze ciąży jednak obowiązek wykazania, że żądanie ma ewidentnie nieuzasadniony lub nadmierny charakter.</w:t>
      </w:r>
    </w:p>
    <w:p w:rsidR="007327D4" w:rsidRPr="001E0F68" w:rsidRDefault="00D47967" w:rsidP="001E0F68">
      <w:pPr>
        <w:spacing w:after="0" w:line="240" w:lineRule="auto"/>
        <w:jc w:val="both"/>
        <w:rPr>
          <w:rFonts w:ascii="Calibri" w:hAnsi="Calibri" w:cs="Calibri"/>
          <w:sz w:val="22"/>
        </w:rPr>
      </w:pPr>
      <w:r w:rsidRPr="001E0F68">
        <w:rPr>
          <w:rFonts w:ascii="Calibri" w:hAnsi="Calibri" w:cs="Calibri"/>
          <w:sz w:val="22"/>
        </w:rPr>
        <w:t xml:space="preserve">Dokonując wyboru jednego spośród nich, administrator powinien uwzględnić okoliczności faktyczne i rozważyć konsekwencje dokonania wyboru. </w:t>
      </w:r>
    </w:p>
    <w:p w:rsidR="007327D4" w:rsidRPr="001E0F68" w:rsidRDefault="007327D4" w:rsidP="001E0F68">
      <w:pPr>
        <w:spacing w:after="0" w:line="240" w:lineRule="auto"/>
        <w:jc w:val="both"/>
        <w:rPr>
          <w:rFonts w:ascii="Calibri" w:hAnsi="Calibri" w:cs="Calibri"/>
          <w:sz w:val="22"/>
        </w:rPr>
      </w:pPr>
    </w:p>
    <w:p w:rsidR="007327D4" w:rsidRPr="00466CF9" w:rsidRDefault="00D47967" w:rsidP="001E0F68">
      <w:pPr>
        <w:spacing w:after="0" w:line="240" w:lineRule="auto"/>
        <w:jc w:val="both"/>
        <w:rPr>
          <w:rFonts w:ascii="Calibri" w:hAnsi="Calibri" w:cs="Calibri"/>
          <w:b/>
          <w:bCs/>
          <w:sz w:val="22"/>
        </w:rPr>
      </w:pPr>
      <w:r w:rsidRPr="00466CF9">
        <w:rPr>
          <w:rFonts w:ascii="Calibri" w:hAnsi="Calibri" w:cs="Calibri"/>
          <w:b/>
          <w:bCs/>
          <w:sz w:val="22"/>
        </w:rPr>
        <w:t>Krok</w:t>
      </w:r>
      <w:r w:rsidR="00466CF9" w:rsidRPr="00466CF9">
        <w:rPr>
          <w:rFonts w:ascii="Calibri" w:hAnsi="Calibri" w:cs="Calibri"/>
          <w:b/>
          <w:bCs/>
          <w:sz w:val="22"/>
        </w:rPr>
        <w:t xml:space="preserve"> </w:t>
      </w:r>
      <w:r w:rsidRPr="00466CF9">
        <w:rPr>
          <w:rFonts w:ascii="Calibri" w:hAnsi="Calibri" w:cs="Calibri"/>
          <w:b/>
          <w:bCs/>
          <w:sz w:val="22"/>
        </w:rPr>
        <w:t>1</w:t>
      </w:r>
      <w:r w:rsidR="00466CF9" w:rsidRPr="00466CF9">
        <w:rPr>
          <w:rFonts w:ascii="Calibri" w:hAnsi="Calibri" w:cs="Calibri"/>
          <w:b/>
          <w:bCs/>
          <w:sz w:val="22"/>
        </w:rPr>
        <w:t>5</w:t>
      </w:r>
      <w:r w:rsidRPr="00466CF9">
        <w:rPr>
          <w:rFonts w:ascii="Calibri" w:hAnsi="Calibri" w:cs="Calibri"/>
          <w:b/>
          <w:bCs/>
          <w:sz w:val="22"/>
        </w:rPr>
        <w:t>: spełnienie żądania</w:t>
      </w:r>
    </w:p>
    <w:p w:rsidR="007327D4" w:rsidRPr="001E0F68" w:rsidRDefault="00D47967" w:rsidP="001E0F68">
      <w:pPr>
        <w:spacing w:after="0" w:line="240" w:lineRule="auto"/>
        <w:jc w:val="both"/>
        <w:rPr>
          <w:rFonts w:ascii="Calibri" w:hAnsi="Calibri" w:cs="Calibri"/>
          <w:sz w:val="22"/>
        </w:rPr>
      </w:pPr>
      <w:r w:rsidRPr="001E0F68">
        <w:rPr>
          <w:rFonts w:ascii="Calibri" w:hAnsi="Calibri" w:cs="Calibri"/>
          <w:sz w:val="22"/>
        </w:rPr>
        <w:t xml:space="preserve">Jeżeli żądanie jest uprawnione (jest spełniona jedna z przesłanek uprawniających do żądania i nie zachodzi żadna z przesłanek negatywnych), to administrator powinien spełnić żądanie podmiotu danych i usunąć kwestionowane dane. </w:t>
      </w:r>
    </w:p>
    <w:p w:rsidR="007327D4" w:rsidRPr="001E0F68" w:rsidRDefault="007327D4" w:rsidP="001E0F68">
      <w:pPr>
        <w:spacing w:after="0" w:line="240" w:lineRule="auto"/>
        <w:jc w:val="both"/>
        <w:rPr>
          <w:rFonts w:ascii="Calibri" w:hAnsi="Calibri" w:cs="Calibri"/>
          <w:sz w:val="22"/>
        </w:rPr>
      </w:pPr>
    </w:p>
    <w:p w:rsidR="007327D4" w:rsidRPr="00466CF9" w:rsidRDefault="00D47967" w:rsidP="001E0F68">
      <w:pPr>
        <w:spacing w:after="0" w:line="240" w:lineRule="auto"/>
        <w:jc w:val="both"/>
        <w:rPr>
          <w:rFonts w:ascii="Calibri" w:hAnsi="Calibri" w:cs="Calibri"/>
          <w:b/>
          <w:bCs/>
          <w:sz w:val="22"/>
        </w:rPr>
      </w:pPr>
      <w:r w:rsidRPr="00466CF9">
        <w:rPr>
          <w:rFonts w:ascii="Calibri" w:hAnsi="Calibri" w:cs="Calibri"/>
          <w:b/>
          <w:bCs/>
          <w:sz w:val="22"/>
        </w:rPr>
        <w:t>Krok</w:t>
      </w:r>
      <w:r w:rsidR="00466CF9" w:rsidRPr="00466CF9">
        <w:rPr>
          <w:rFonts w:ascii="Calibri" w:hAnsi="Calibri" w:cs="Calibri"/>
          <w:b/>
          <w:bCs/>
          <w:sz w:val="22"/>
        </w:rPr>
        <w:t xml:space="preserve"> </w:t>
      </w:r>
      <w:r w:rsidRPr="00466CF9">
        <w:rPr>
          <w:rFonts w:ascii="Calibri" w:hAnsi="Calibri" w:cs="Calibri"/>
          <w:b/>
          <w:bCs/>
          <w:sz w:val="22"/>
        </w:rPr>
        <w:t>1</w:t>
      </w:r>
      <w:r w:rsidR="00466CF9" w:rsidRPr="00466CF9">
        <w:rPr>
          <w:rFonts w:ascii="Calibri" w:hAnsi="Calibri" w:cs="Calibri"/>
          <w:b/>
          <w:bCs/>
          <w:sz w:val="22"/>
        </w:rPr>
        <w:t>6</w:t>
      </w:r>
      <w:r w:rsidRPr="00466CF9">
        <w:rPr>
          <w:rFonts w:ascii="Calibri" w:hAnsi="Calibri" w:cs="Calibri"/>
          <w:b/>
          <w:bCs/>
          <w:sz w:val="22"/>
        </w:rPr>
        <w:t>: poinformowanie o spełnieniu żądania</w:t>
      </w:r>
    </w:p>
    <w:p w:rsidR="007327D4" w:rsidRPr="001E0F68" w:rsidRDefault="00D47967" w:rsidP="001E0F68">
      <w:pPr>
        <w:spacing w:after="0" w:line="240" w:lineRule="auto"/>
        <w:jc w:val="both"/>
        <w:rPr>
          <w:rFonts w:ascii="Calibri" w:hAnsi="Calibri" w:cs="Calibri"/>
          <w:sz w:val="22"/>
        </w:rPr>
      </w:pPr>
      <w:r w:rsidRPr="001E0F68">
        <w:rPr>
          <w:rFonts w:ascii="Calibri" w:hAnsi="Calibri" w:cs="Calibri"/>
          <w:sz w:val="22"/>
        </w:rPr>
        <w:t>O spełnieniu żądania administrator powinien poinformować osobę, której dane dotyczą, wskazując sposób realizacji żądania. Administrator bez zbędnej zwłoki - a w każdym razie w terminie miesiąca od otrzymania żądania - powinien udzielić osobie, której dane dotyczą, informacji o działaniach podjętych w związku z żądaniem.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to w miarę możliwości informacje także są przekazywane elektronicznie, chyba że osoba, której dane dotyczą, zażąda innej formy.</w:t>
      </w:r>
    </w:p>
    <w:p w:rsidR="007327D4" w:rsidRPr="001E0F68" w:rsidRDefault="00D47967" w:rsidP="001E0F68">
      <w:pPr>
        <w:spacing w:after="0" w:line="240" w:lineRule="auto"/>
        <w:jc w:val="both"/>
        <w:rPr>
          <w:rFonts w:ascii="Calibri" w:hAnsi="Calibri" w:cs="Calibri"/>
          <w:sz w:val="22"/>
        </w:rPr>
      </w:pPr>
      <w:r w:rsidRPr="001E0F68">
        <w:rPr>
          <w:rFonts w:ascii="Calibri" w:hAnsi="Calibri" w:cs="Calibri"/>
          <w:sz w:val="22"/>
        </w:rPr>
        <w:t>Ponadto, zgodnie z art. 17 ust. 2 </w:t>
      </w:r>
      <w:r w:rsidR="000C0542" w:rsidRPr="001E0F68">
        <w:rPr>
          <w:rFonts w:ascii="Calibri" w:hAnsi="Calibri" w:cs="Calibri"/>
          <w:sz w:val="22"/>
        </w:rPr>
        <w:t>RODO</w:t>
      </w:r>
      <w:r w:rsidRPr="001E0F68">
        <w:rPr>
          <w:rFonts w:ascii="Calibri" w:hAnsi="Calibri" w:cs="Calibri"/>
          <w:sz w:val="22"/>
        </w:rPr>
        <w:t>, jeżeli administrator upublicznił dane osobowe, a ma obowiązek usunąć te dane osobowe, to - biorąc pod uwagę dostępną technologię i koszt realizacji - podejmuje rozsądne działania, w tym środki techniczne, by poinformować administratorów przetwarzających te dane osobowe, że osoba, której dane dotyczą, żąda, by administratorzy ci usunęli wszelkie łącza do tych danych, kopie tych danych osobowych lub ich replikacje.</w:t>
      </w:r>
    </w:p>
    <w:p w:rsidR="007327D4" w:rsidRPr="001E0F68" w:rsidRDefault="007327D4" w:rsidP="001E0F68">
      <w:pPr>
        <w:spacing w:after="0" w:line="240" w:lineRule="auto"/>
        <w:jc w:val="both"/>
        <w:rPr>
          <w:rFonts w:ascii="Calibri" w:hAnsi="Calibri" w:cs="Calibri"/>
          <w:sz w:val="22"/>
        </w:rPr>
      </w:pPr>
    </w:p>
    <w:p w:rsidR="007327D4" w:rsidRPr="00466CF9" w:rsidRDefault="00D47967" w:rsidP="001E0F68">
      <w:pPr>
        <w:spacing w:after="0" w:line="240" w:lineRule="auto"/>
        <w:jc w:val="both"/>
        <w:rPr>
          <w:rFonts w:ascii="Calibri" w:hAnsi="Calibri" w:cs="Calibri"/>
          <w:b/>
          <w:bCs/>
          <w:sz w:val="22"/>
        </w:rPr>
      </w:pPr>
      <w:r w:rsidRPr="00466CF9">
        <w:rPr>
          <w:rFonts w:ascii="Calibri" w:hAnsi="Calibri" w:cs="Calibri"/>
          <w:b/>
          <w:bCs/>
          <w:sz w:val="22"/>
        </w:rPr>
        <w:t>Krok</w:t>
      </w:r>
      <w:r w:rsidR="00466CF9" w:rsidRPr="00466CF9">
        <w:rPr>
          <w:rFonts w:ascii="Calibri" w:hAnsi="Calibri" w:cs="Calibri"/>
          <w:b/>
          <w:bCs/>
          <w:sz w:val="22"/>
        </w:rPr>
        <w:t xml:space="preserve"> </w:t>
      </w:r>
      <w:r w:rsidRPr="00466CF9">
        <w:rPr>
          <w:rFonts w:ascii="Calibri" w:hAnsi="Calibri" w:cs="Calibri"/>
          <w:b/>
          <w:bCs/>
          <w:sz w:val="22"/>
        </w:rPr>
        <w:t>1</w:t>
      </w:r>
      <w:r w:rsidR="00466CF9" w:rsidRPr="00466CF9">
        <w:rPr>
          <w:rFonts w:ascii="Calibri" w:hAnsi="Calibri" w:cs="Calibri"/>
          <w:b/>
          <w:bCs/>
          <w:sz w:val="22"/>
        </w:rPr>
        <w:t>7</w:t>
      </w:r>
      <w:r w:rsidRPr="00466CF9">
        <w:rPr>
          <w:rFonts w:ascii="Calibri" w:hAnsi="Calibri" w:cs="Calibri"/>
          <w:b/>
          <w:bCs/>
          <w:sz w:val="22"/>
        </w:rPr>
        <w:t>: niespełnienie żądania usunięcia danych</w:t>
      </w:r>
    </w:p>
    <w:p w:rsidR="007327D4" w:rsidRPr="001E0F68" w:rsidRDefault="00D47967" w:rsidP="001E0F68">
      <w:pPr>
        <w:spacing w:after="0" w:line="240" w:lineRule="auto"/>
        <w:jc w:val="both"/>
        <w:rPr>
          <w:rFonts w:ascii="Calibri" w:hAnsi="Calibri" w:cs="Calibri"/>
          <w:sz w:val="22"/>
        </w:rPr>
      </w:pPr>
      <w:r w:rsidRPr="001E0F68">
        <w:rPr>
          <w:rFonts w:ascii="Calibri" w:hAnsi="Calibri" w:cs="Calibri"/>
          <w:sz w:val="22"/>
        </w:rPr>
        <w:t>Jeżeli administrator stwierdzi, że nie zachodzi żadna z przesłanek uprawniających do żądania usunięcia danych, o których mowa w art. 17 ust. 1 </w:t>
      </w:r>
      <w:r w:rsidR="000C0542" w:rsidRPr="001E0F68">
        <w:rPr>
          <w:rFonts w:ascii="Calibri" w:hAnsi="Calibri" w:cs="Calibri"/>
          <w:sz w:val="22"/>
        </w:rPr>
        <w:t>RODO</w:t>
      </w:r>
      <w:r w:rsidRPr="001E0F68">
        <w:rPr>
          <w:rFonts w:ascii="Calibri" w:hAnsi="Calibri" w:cs="Calibri"/>
          <w:sz w:val="22"/>
        </w:rPr>
        <w:t>, lub zachodzi jedna z przesłanek wyłączających stosowanie przepisów dotyczących żądania usunięcia danych, określone w art. 17 ust. 3 </w:t>
      </w:r>
      <w:r w:rsidR="000C0542" w:rsidRPr="001E0F68">
        <w:rPr>
          <w:rFonts w:ascii="Calibri" w:hAnsi="Calibri" w:cs="Calibri"/>
          <w:sz w:val="22"/>
        </w:rPr>
        <w:t>RODO</w:t>
      </w:r>
      <w:r w:rsidRPr="001E0F68">
        <w:rPr>
          <w:rFonts w:ascii="Calibri" w:hAnsi="Calibri" w:cs="Calibri"/>
          <w:sz w:val="22"/>
        </w:rPr>
        <w:t xml:space="preserve">, to odmawia spełnienia żądania usunięcia danych. </w:t>
      </w:r>
    </w:p>
    <w:p w:rsidR="007327D4" w:rsidRPr="001E0F68" w:rsidRDefault="007327D4" w:rsidP="001E0F68">
      <w:pPr>
        <w:spacing w:after="0" w:line="240" w:lineRule="auto"/>
        <w:jc w:val="both"/>
        <w:rPr>
          <w:rFonts w:ascii="Calibri" w:hAnsi="Calibri" w:cs="Calibri"/>
          <w:sz w:val="22"/>
        </w:rPr>
      </w:pPr>
    </w:p>
    <w:p w:rsidR="007327D4" w:rsidRPr="00466CF9" w:rsidRDefault="00D47967" w:rsidP="001E0F68">
      <w:pPr>
        <w:spacing w:after="0" w:line="240" w:lineRule="auto"/>
        <w:jc w:val="both"/>
        <w:rPr>
          <w:rFonts w:ascii="Calibri" w:hAnsi="Calibri" w:cs="Calibri"/>
          <w:b/>
          <w:bCs/>
          <w:sz w:val="22"/>
        </w:rPr>
      </w:pPr>
      <w:r w:rsidRPr="00466CF9">
        <w:rPr>
          <w:rFonts w:ascii="Calibri" w:hAnsi="Calibri" w:cs="Calibri"/>
          <w:b/>
          <w:bCs/>
          <w:sz w:val="22"/>
        </w:rPr>
        <w:lastRenderedPageBreak/>
        <w:t>Krok</w:t>
      </w:r>
      <w:r w:rsidR="00466CF9" w:rsidRPr="00466CF9">
        <w:rPr>
          <w:rFonts w:ascii="Calibri" w:hAnsi="Calibri" w:cs="Calibri"/>
          <w:b/>
          <w:bCs/>
          <w:sz w:val="22"/>
        </w:rPr>
        <w:t xml:space="preserve"> </w:t>
      </w:r>
      <w:r w:rsidRPr="00466CF9">
        <w:rPr>
          <w:rFonts w:ascii="Calibri" w:hAnsi="Calibri" w:cs="Calibri"/>
          <w:b/>
          <w:bCs/>
          <w:sz w:val="22"/>
        </w:rPr>
        <w:t>1</w:t>
      </w:r>
      <w:r w:rsidR="00466CF9" w:rsidRPr="00466CF9">
        <w:rPr>
          <w:rFonts w:ascii="Calibri" w:hAnsi="Calibri" w:cs="Calibri"/>
          <w:b/>
          <w:bCs/>
          <w:sz w:val="22"/>
        </w:rPr>
        <w:t>8</w:t>
      </w:r>
      <w:r w:rsidRPr="00466CF9">
        <w:rPr>
          <w:rFonts w:ascii="Calibri" w:hAnsi="Calibri" w:cs="Calibri"/>
          <w:b/>
          <w:bCs/>
          <w:sz w:val="22"/>
        </w:rPr>
        <w:t>: poinformowanie o powodach niespełnienia żądania</w:t>
      </w:r>
    </w:p>
    <w:p w:rsidR="007327D4" w:rsidRPr="001E0F68" w:rsidRDefault="00D47967" w:rsidP="001E0F68">
      <w:pPr>
        <w:spacing w:after="0" w:line="240" w:lineRule="auto"/>
        <w:jc w:val="both"/>
        <w:rPr>
          <w:rFonts w:ascii="Calibri" w:hAnsi="Calibri" w:cs="Calibri"/>
          <w:sz w:val="22"/>
        </w:rPr>
      </w:pPr>
      <w:r w:rsidRPr="001E0F68">
        <w:rPr>
          <w:rFonts w:ascii="Calibri" w:hAnsi="Calibri" w:cs="Calibri"/>
          <w:sz w:val="22"/>
        </w:rPr>
        <w:t>W sytuacji</w:t>
      </w:r>
      <w:r w:rsidR="00466CF9">
        <w:rPr>
          <w:rFonts w:ascii="Calibri" w:hAnsi="Calibri" w:cs="Calibri"/>
          <w:sz w:val="22"/>
        </w:rPr>
        <w:t>,</w:t>
      </w:r>
      <w:r w:rsidRPr="001E0F68">
        <w:rPr>
          <w:rFonts w:ascii="Calibri" w:hAnsi="Calibri" w:cs="Calibri"/>
          <w:sz w:val="22"/>
        </w:rPr>
        <w:t xml:space="preserve"> gdy administrator nie podejmuje działań w związku z żądaniem osoby, której dane dotyczą, powinien niezwłocznie - najpóźniej w terminie miesiąca od otrzymania żądania - poinformować osobę, której dane dotyczą, o powodach niepodjęcia działań oraz o możliwości wniesienia skargi do organu nadzorczego oraz skorzystania ze środków ochrony prawnej przed sądem.</w:t>
      </w:r>
    </w:p>
    <w:p w:rsidR="007327D4" w:rsidRPr="001E0F68" w:rsidRDefault="007327D4" w:rsidP="001E0F68">
      <w:pPr>
        <w:spacing w:after="0" w:line="240" w:lineRule="auto"/>
        <w:jc w:val="both"/>
        <w:rPr>
          <w:rFonts w:ascii="Calibri" w:hAnsi="Calibri" w:cs="Calibri"/>
          <w:sz w:val="22"/>
        </w:rPr>
      </w:pPr>
    </w:p>
    <w:p w:rsidR="007327D4" w:rsidRPr="00466CF9" w:rsidRDefault="00D47967" w:rsidP="001E0F68">
      <w:pPr>
        <w:spacing w:after="0" w:line="240" w:lineRule="auto"/>
        <w:jc w:val="both"/>
        <w:rPr>
          <w:rFonts w:ascii="Calibri" w:hAnsi="Calibri" w:cs="Calibri"/>
          <w:b/>
          <w:bCs/>
          <w:sz w:val="22"/>
        </w:rPr>
      </w:pPr>
      <w:r w:rsidRPr="00466CF9">
        <w:rPr>
          <w:rFonts w:ascii="Calibri" w:hAnsi="Calibri" w:cs="Calibri"/>
          <w:b/>
          <w:bCs/>
          <w:sz w:val="22"/>
        </w:rPr>
        <w:t>Krok</w:t>
      </w:r>
      <w:r w:rsidR="00466CF9" w:rsidRPr="00466CF9">
        <w:rPr>
          <w:rFonts w:ascii="Calibri" w:hAnsi="Calibri" w:cs="Calibri"/>
          <w:b/>
          <w:bCs/>
          <w:sz w:val="22"/>
        </w:rPr>
        <w:t xml:space="preserve"> 19</w:t>
      </w:r>
      <w:r w:rsidRPr="00466CF9">
        <w:rPr>
          <w:rFonts w:ascii="Calibri" w:hAnsi="Calibri" w:cs="Calibri"/>
          <w:b/>
          <w:bCs/>
          <w:sz w:val="22"/>
        </w:rPr>
        <w:t>: odebranie informacji dotyczącej spełnienia bądź niespełnienia żądania</w:t>
      </w:r>
    </w:p>
    <w:p w:rsidR="007327D4" w:rsidRPr="001E0F68" w:rsidRDefault="00466CF9" w:rsidP="001E0F68">
      <w:pPr>
        <w:spacing w:after="0" w:line="240" w:lineRule="auto"/>
        <w:jc w:val="both"/>
        <w:rPr>
          <w:rFonts w:ascii="Calibri" w:hAnsi="Calibri" w:cs="Calibri"/>
          <w:sz w:val="22"/>
        </w:rPr>
      </w:pPr>
      <w:r>
        <w:rPr>
          <w:rFonts w:ascii="Calibri" w:hAnsi="Calibri" w:cs="Calibri"/>
          <w:sz w:val="22"/>
        </w:rPr>
        <w:t>I</w:t>
      </w:r>
      <w:bookmarkStart w:id="0" w:name="_GoBack"/>
      <w:bookmarkEnd w:id="0"/>
      <w:r w:rsidR="00D47967" w:rsidRPr="001E0F68">
        <w:rPr>
          <w:rFonts w:ascii="Calibri" w:hAnsi="Calibri" w:cs="Calibri"/>
          <w:sz w:val="22"/>
        </w:rPr>
        <w:t>nformacji o spełnieniu żądania podmiotu danych kończy postępowanie w tym zakresie.</w:t>
      </w:r>
    </w:p>
    <w:p w:rsidR="007327D4" w:rsidRDefault="00D47967" w:rsidP="001E0F68">
      <w:pPr>
        <w:spacing w:after="0" w:line="240" w:lineRule="auto"/>
        <w:jc w:val="both"/>
      </w:pPr>
      <w:r w:rsidRPr="001E0F68">
        <w:rPr>
          <w:rFonts w:ascii="Calibri" w:hAnsi="Calibri" w:cs="Calibri"/>
          <w:sz w:val="22"/>
        </w:rPr>
        <w:t>Uzyskanie informacji o niespełnieniu żądania uprawnia podmiot danych do wniesienia skargi do organu nadzorczego, zgodnie z art. 77 </w:t>
      </w:r>
      <w:r w:rsidR="000C0542" w:rsidRPr="001E0F68">
        <w:rPr>
          <w:rFonts w:ascii="Calibri" w:hAnsi="Calibri" w:cs="Calibri"/>
          <w:sz w:val="22"/>
        </w:rPr>
        <w:t>RODO</w:t>
      </w:r>
      <w:r w:rsidR="00BB76A6" w:rsidRPr="001E0F68">
        <w:rPr>
          <w:rFonts w:ascii="Calibri" w:hAnsi="Calibri" w:cs="Calibri"/>
          <w:sz w:val="22"/>
        </w:rPr>
        <w:t>.</w:t>
      </w:r>
      <w:r>
        <w:rPr>
          <w:color w:val="000000"/>
        </w:rPr>
        <w:t xml:space="preserve"> </w:t>
      </w:r>
    </w:p>
    <w:sectPr w:rsidR="007327D4">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0"/>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A15CE"/>
    <w:multiLevelType w:val="hybridMultilevel"/>
    <w:tmpl w:val="47305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E6E4E54"/>
    <w:multiLevelType w:val="multilevel"/>
    <w:tmpl w:val="888E3D16"/>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7D4"/>
    <w:rsid w:val="000C0542"/>
    <w:rsid w:val="001E0F68"/>
    <w:rsid w:val="00260DFC"/>
    <w:rsid w:val="00466CF9"/>
    <w:rsid w:val="007327D4"/>
    <w:rsid w:val="00A9169E"/>
    <w:rsid w:val="00BB76A6"/>
    <w:rsid w:val="00D479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44D6B"/>
  <w15:docId w15:val="{97AFE50E-CF83-4611-9284-C7589B31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 w:type="paragraph" w:styleId="Akapitzlist">
    <w:name w:val="List Paragraph"/>
    <w:basedOn w:val="Normalny"/>
    <w:uiPriority w:val="99"/>
    <w:rsid w:val="001E0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1408</Words>
  <Characters>9340</Characters>
  <Application>Microsoft Office Word</Application>
  <DocSecurity>0</DocSecurity>
  <Lines>158</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MIDZIK</dc:creator>
  <cp:lastModifiedBy>Jacek Zontek</cp:lastModifiedBy>
  <cp:revision>3</cp:revision>
  <dcterms:created xsi:type="dcterms:W3CDTF">2020-02-19T19:48:00Z</dcterms:created>
  <dcterms:modified xsi:type="dcterms:W3CDTF">2020-02-19T20:07:00Z</dcterms:modified>
</cp:coreProperties>
</file>