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left="57" w:right="57"/>
        <w:jc w:val="center"/>
        <w:rPr>
          <w:b/>
          <w:bCs/>
        </w:rPr>
      </w:pPr>
      <w:r w:rsidRPr="0077238D">
        <w:rPr>
          <w:b/>
          <w:bCs/>
        </w:rPr>
        <w:t>INFORMATYKA</w:t>
      </w:r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left="57" w:right="57"/>
        <w:jc w:val="center"/>
        <w:rPr>
          <w:b/>
          <w:bCs/>
        </w:rPr>
      </w:pPr>
      <w:r w:rsidRPr="0077238D">
        <w:rPr>
          <w:b/>
          <w:bCs/>
        </w:rPr>
        <w:t>WYMAGANIA EDUKACYJNE   KLASA 6</w:t>
      </w:r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left="57" w:right="57"/>
        <w:jc w:val="center"/>
      </w:pPr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left="57" w:right="57"/>
        <w:jc w:val="center"/>
      </w:pPr>
    </w:p>
    <w:p w:rsidR="00C064A8" w:rsidRPr="0077238D" w:rsidRDefault="00BB004C" w:rsidP="00C064A8">
      <w:pPr>
        <w:autoSpaceDE w:val="0"/>
        <w:autoSpaceDN w:val="0"/>
        <w:adjustRightInd w:val="0"/>
        <w:spacing w:before="60" w:after="60"/>
        <w:ind w:right="57"/>
        <w:jc w:val="both"/>
      </w:pPr>
      <w:r>
        <w:tab/>
      </w:r>
      <w:r>
        <w:t xml:space="preserve">Uczeń  zna regulamin korzystania z pracowni komputerowej, przestrzega zasad bezpieczeństwa pracy na komputerze, dba o swoje stanowisko pracy. Uczeń loguje się na lekcji do dziennika internetowego </w:t>
      </w:r>
      <w:proofErr w:type="spellStart"/>
      <w:r>
        <w:t>Librus</w:t>
      </w:r>
      <w:proofErr w:type="spellEnd"/>
      <w:r>
        <w:t xml:space="preserve"> na swoje konto ucznia. Odbiera wysłane przez nauczyciela wiadomości, karty pracy, kartkówki, sprawdziany itp. Odsyła nauczycielowi wykonane zadania.</w:t>
      </w:r>
      <w:r>
        <w:t xml:space="preserve"> Z</w:t>
      </w:r>
      <w:bookmarkStart w:id="0" w:name="_GoBack"/>
      <w:bookmarkEnd w:id="0"/>
      <w:r w:rsidR="00C064A8" w:rsidRPr="0077238D">
        <w:t xml:space="preserve">achowuje zasady BHP pracy na komputerze, uczeń zna zasady bezpiecznego poruszania się po </w:t>
      </w:r>
      <w:proofErr w:type="spellStart"/>
      <w:r w:rsidR="00C064A8" w:rsidRPr="0077238D">
        <w:t>internecie</w:t>
      </w:r>
      <w:proofErr w:type="spellEnd"/>
      <w:r w:rsidR="00C064A8" w:rsidRPr="0077238D">
        <w:t>, przestrzega te zasady, wie, gdzie można szukać pomocy, do kogo się zwrócić w razie problemów: rodzice, pedagog szkolny, nauczyciele, telefon zaufania, infolinia.</w:t>
      </w:r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right="57"/>
        <w:jc w:val="both"/>
      </w:pPr>
      <w:r w:rsidRPr="0077238D">
        <w:t xml:space="preserve">Zna strony internetowe informujące o zasadach bezpieczeństwa, zagrożeniach i możliwościach pomocy, potrafi je odszukać. Zna zasady Netykiety i przestrzega je. Utrwala i poszerza wiadomości na temat bezpiecznego korzystania z mediów społecznościowych, zna pojęcie cyberprzemocy. </w:t>
      </w:r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right="57"/>
        <w:jc w:val="both"/>
      </w:pPr>
      <w:r w:rsidRPr="0077238D">
        <w:t>Uczeń uruchamia program Excel, zna pojęcia: „arkusz kalkulacyjny”, „komórka”, „wiersz”, „kolumna”. Zmienia kolory komórek arkusza kalkulacyjnego, wypełnia kolumnę lub wiersz arkusza kalkulacyjnego serią danych, wykorzystując automatyczne wypełnienie, tworzy formuły, korzystając z adresów komórek.</w:t>
      </w:r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right="57"/>
        <w:jc w:val="both"/>
        <w:rPr>
          <w:color w:val="000000"/>
        </w:rPr>
      </w:pPr>
      <w:r w:rsidRPr="0077238D">
        <w:rPr>
          <w:color w:val="000000"/>
        </w:rPr>
        <w:t xml:space="preserve">Wstawia  wykres. Formatuje wykres wstawiony do arkusza kalkulacyjnego, </w:t>
      </w:r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right="57"/>
        <w:jc w:val="both"/>
        <w:rPr>
          <w:color w:val="000000"/>
        </w:rPr>
      </w:pPr>
      <w:r w:rsidRPr="0077238D">
        <w:t>P</w:t>
      </w:r>
      <w:r w:rsidRPr="0077238D">
        <w:rPr>
          <w:color w:val="000000"/>
          <w:spacing w:val="-1"/>
        </w:rPr>
        <w:t xml:space="preserve">rzełącza się między arkuszami, zna zasadę adresowania komórki, </w:t>
      </w:r>
      <w:r w:rsidRPr="0077238D">
        <w:t xml:space="preserve">zna pojęcia: „nagłówek”, „sortowanie”, </w:t>
      </w:r>
      <w:r w:rsidRPr="0077238D">
        <w:rPr>
          <w:color w:val="000000"/>
        </w:rPr>
        <w:t>sortuje tabelę. Uczeń zna pojęcie „formuły”, z pomocą nauczyciela wprowadza podstawową formułę dodawania.</w:t>
      </w:r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right="57"/>
        <w:jc w:val="both"/>
        <w:rPr>
          <w:color w:val="000000"/>
        </w:rPr>
      </w:pPr>
      <w:r w:rsidRPr="0077238D">
        <w:rPr>
          <w:color w:val="000000"/>
        </w:rPr>
        <w:t xml:space="preserve">Zakłada konto poczty elektronicznej, stosuje zasady netykiety podczas korzystania z poczty elektronicznej, przestrzega zasady bezpieczeństwa podczas komunikacji w </w:t>
      </w:r>
      <w:proofErr w:type="spellStart"/>
      <w:r w:rsidRPr="0077238D">
        <w:rPr>
          <w:color w:val="000000"/>
        </w:rPr>
        <w:t>internecie</w:t>
      </w:r>
      <w:proofErr w:type="spellEnd"/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right="57"/>
        <w:jc w:val="both"/>
        <w:rPr>
          <w:color w:val="000000"/>
        </w:rPr>
      </w:pPr>
      <w:r w:rsidRPr="0077238D">
        <w:rPr>
          <w:color w:val="000000"/>
        </w:rPr>
        <w:t xml:space="preserve">Tworzy dokumenty bezpośrednio w usłudze </w:t>
      </w:r>
      <w:proofErr w:type="spellStart"/>
      <w:r w:rsidRPr="0077238D">
        <w:rPr>
          <w:color w:val="000000"/>
        </w:rPr>
        <w:t>OneDriwe</w:t>
      </w:r>
      <w:proofErr w:type="spellEnd"/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right="57"/>
        <w:jc w:val="both"/>
        <w:rPr>
          <w:color w:val="000000"/>
        </w:rPr>
      </w:pPr>
      <w:r w:rsidRPr="0077238D">
        <w:rPr>
          <w:color w:val="000000"/>
        </w:rPr>
        <w:t xml:space="preserve">Uczeń zna podstawowe zasady programowania w programie </w:t>
      </w:r>
      <w:proofErr w:type="spellStart"/>
      <w:r w:rsidRPr="0077238D">
        <w:rPr>
          <w:color w:val="000000"/>
        </w:rPr>
        <w:t>Scretch</w:t>
      </w:r>
      <w:proofErr w:type="spellEnd"/>
      <w:r w:rsidRPr="0077238D">
        <w:rPr>
          <w:color w:val="000000"/>
        </w:rPr>
        <w:t xml:space="preserve">. Zna interfejs programu, tworzy proste skrypty określające ruch postaci, z pomocą nauczyciela dodaje do projektu drugą postać, tworzy tło labiryntu, buduje w </w:t>
      </w:r>
      <w:proofErr w:type="spellStart"/>
      <w:r w:rsidRPr="0077238D">
        <w:rPr>
          <w:color w:val="000000"/>
        </w:rPr>
        <w:t>Scretchu</w:t>
      </w:r>
      <w:proofErr w:type="spellEnd"/>
      <w:r w:rsidRPr="0077238D">
        <w:rPr>
          <w:color w:val="000000"/>
        </w:rPr>
        <w:t xml:space="preserve"> skrypty przypisujące wartości zmiennym, z pomocą nauczyciela programuje grę.</w:t>
      </w:r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right="57"/>
        <w:jc w:val="both"/>
        <w:rPr>
          <w:color w:val="000000"/>
          <w:spacing w:val="-1"/>
        </w:rPr>
      </w:pPr>
      <w:r w:rsidRPr="0077238D">
        <w:rPr>
          <w:color w:val="000000"/>
          <w:spacing w:val="-1"/>
        </w:rPr>
        <w:t>Uczeń poznaje prosty program do obróbki dźwięku.</w:t>
      </w:r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right="57"/>
        <w:jc w:val="both"/>
        <w:rPr>
          <w:color w:val="000000"/>
          <w:spacing w:val="-1"/>
        </w:rPr>
      </w:pPr>
      <w:r w:rsidRPr="0077238D">
        <w:rPr>
          <w:color w:val="000000"/>
          <w:spacing w:val="-1"/>
        </w:rPr>
        <w:t>Z pomocą nauczyciela uczeń uruchamia program graficzny np. GIMP.  Wie, jak włączyć okno warstw. Zna niektóre narzędzia programu. Korzysta z Pędzla i Wypełniania kolorem. Uczeń tworzy plakat do filmu. Kopiuje i wkleja fragmenty obrazu do różnych warstw.</w:t>
      </w:r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right="57"/>
        <w:jc w:val="both"/>
      </w:pPr>
    </w:p>
    <w:p w:rsidR="00C064A8" w:rsidRPr="0077238D" w:rsidRDefault="00C064A8" w:rsidP="00C064A8">
      <w:pPr>
        <w:autoSpaceDE w:val="0"/>
        <w:autoSpaceDN w:val="0"/>
        <w:adjustRightInd w:val="0"/>
        <w:spacing w:before="60" w:after="60"/>
        <w:ind w:right="57"/>
        <w:jc w:val="both"/>
      </w:pPr>
    </w:p>
    <w:p w:rsidR="00C064A8" w:rsidRPr="0077238D" w:rsidRDefault="00C064A8" w:rsidP="00C064A8"/>
    <w:p w:rsidR="0048080C" w:rsidRPr="0077238D" w:rsidRDefault="0048080C"/>
    <w:sectPr w:rsidR="0048080C" w:rsidRPr="0077238D" w:rsidSect="000310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A8"/>
    <w:rsid w:val="0048080C"/>
    <w:rsid w:val="0077238D"/>
    <w:rsid w:val="00BB004C"/>
    <w:rsid w:val="00C0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Ungehojer</dc:creator>
  <cp:keywords/>
  <dc:description/>
  <cp:lastModifiedBy>hp</cp:lastModifiedBy>
  <cp:revision>3</cp:revision>
  <dcterms:created xsi:type="dcterms:W3CDTF">2020-09-03T16:58:00Z</dcterms:created>
  <dcterms:modified xsi:type="dcterms:W3CDTF">2021-09-16T09:23:00Z</dcterms:modified>
</cp:coreProperties>
</file>