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1F435" w14:textId="33C6455B" w:rsidR="00876AB7" w:rsidRDefault="00D762F3">
      <w:r>
        <w:t>Domáce úlohy   Prš II 15.- 19. 3. 2021</w:t>
      </w:r>
    </w:p>
    <w:p w14:paraId="585F7578" w14:textId="2452D21F" w:rsidR="00D762F3" w:rsidRDefault="00D762F3">
      <w:r>
        <w:t xml:space="preserve">SJL- Marec mesiac knihy </w:t>
      </w:r>
    </w:p>
    <w:p w14:paraId="1853B998" w14:textId="2DB05CFF" w:rsidR="00845548" w:rsidRDefault="00845548">
      <w:r>
        <w:t>Prečítajte si !!!</w:t>
      </w:r>
    </w:p>
    <w:p w14:paraId="5FE36CBF" w14:textId="79DD9AB6" w:rsidR="00D762F3" w:rsidRDefault="00D762F3">
      <w:r>
        <w:br/>
      </w:r>
      <w:r>
        <w:rPr>
          <w:rFonts w:ascii="Verdana" w:hAnsi="Verdana"/>
          <w:b/>
          <w:bCs/>
          <w:color w:val="000000"/>
          <w:sz w:val="27"/>
          <w:szCs w:val="27"/>
          <w:shd w:val="clear" w:color="auto" w:fill="E8E8E8"/>
        </w:rPr>
        <w:t>Knižnica Ľ. V. Riznera</w:t>
      </w:r>
    </w:p>
    <w:tbl>
      <w:tblPr>
        <w:tblW w:w="495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81"/>
      </w:tblGrid>
      <w:tr w:rsidR="00D762F3" w:rsidRPr="00D762F3" w14:paraId="70B80CDB" w14:textId="77777777" w:rsidTr="00D762F3">
        <w:trPr>
          <w:tblCellSpacing w:w="15" w:type="dxa"/>
        </w:trPr>
        <w:tc>
          <w:tcPr>
            <w:tcW w:w="0" w:type="auto"/>
            <w:shd w:val="clear" w:color="auto" w:fill="E8E8E8"/>
            <w:vAlign w:val="center"/>
            <w:hideMark/>
          </w:tcPr>
          <w:p w14:paraId="0A1F6024" w14:textId="77777777" w:rsidR="00D762F3" w:rsidRPr="00D762F3" w:rsidRDefault="00845548" w:rsidP="00D762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5"/>
                <w:szCs w:val="15"/>
                <w:lang w:eastAsia="sk-SK"/>
              </w:rPr>
            </w:pPr>
            <w:r>
              <w:rPr>
                <w:rFonts w:ascii="Verdana" w:eastAsia="Times New Roman" w:hAnsi="Verdana" w:cs="Times New Roman"/>
                <w:sz w:val="15"/>
                <w:szCs w:val="15"/>
                <w:lang w:eastAsia="sk-SK"/>
              </w:rPr>
              <w:pict w14:anchorId="29B7C578">
                <v:rect id="_x0000_i1025" style="width:460.9pt;height:1.5pt" o:hrpct="980" o:hralign="center" o:hrstd="t" o:hr="t" fillcolor="#a0a0a0" stroked="f"/>
              </w:pict>
            </w:r>
          </w:p>
        </w:tc>
      </w:tr>
      <w:tr w:rsidR="00D762F3" w:rsidRPr="00D762F3" w14:paraId="1D43A2D0" w14:textId="77777777" w:rsidTr="00D762F3">
        <w:trPr>
          <w:tblCellSpacing w:w="15" w:type="dxa"/>
        </w:trPr>
        <w:tc>
          <w:tcPr>
            <w:tcW w:w="0" w:type="auto"/>
            <w:shd w:val="clear" w:color="auto" w:fill="E8E8E8"/>
            <w:vAlign w:val="center"/>
            <w:hideMark/>
          </w:tcPr>
          <w:p w14:paraId="5FD22E35" w14:textId="45852FC7" w:rsidR="00D762F3" w:rsidRPr="00D762F3" w:rsidRDefault="00D762F3" w:rsidP="00D762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D762F3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sk-SK"/>
              </w:rPr>
              <w:t>Knižnica</w:t>
            </w:r>
            <w:r w:rsidRPr="00D762F3">
              <w:rPr>
                <w:rFonts w:eastAsia="Times New Roman" w:cstheme="minorHAnsi"/>
                <w:sz w:val="24"/>
                <w:szCs w:val="24"/>
                <w:lang w:eastAsia="sk-SK"/>
              </w:rPr>
              <w:t>, ako kultúrna a informačná inštitúcia komunitného charakteru,  poskytuje svoje služby širokému spektru návštevníkov v dvoch oddeleniach: oddelení literatúry pre deti a mládež a oddelení literatúry pre dospelých. Za každé oddelenie zodpovedajú jednotlivé pracovníčky, ktoré sa podľa potreby striedajú aj vo výpožičných službách. </w:t>
            </w:r>
            <w:r w:rsidRPr="00D762F3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sk-SK"/>
              </w:rPr>
              <w:t>Deti</w:t>
            </w:r>
            <w:r w:rsidRPr="00D762F3">
              <w:rPr>
                <w:rFonts w:eastAsia="Times New Roman" w:cstheme="minorHAnsi"/>
                <w:sz w:val="24"/>
                <w:szCs w:val="24"/>
                <w:lang w:eastAsia="sk-SK"/>
              </w:rPr>
              <w:t> majú k dispozícii viac ako </w:t>
            </w:r>
            <w:r w:rsidRPr="00D762F3">
              <w:rPr>
                <w:rFonts w:eastAsia="Times New Roman" w:cstheme="minorHAnsi"/>
                <w:b/>
                <w:bCs/>
                <w:color w:val="008000"/>
                <w:sz w:val="24"/>
                <w:szCs w:val="24"/>
                <w:u w:val="single"/>
                <w:lang w:eastAsia="sk-SK"/>
              </w:rPr>
              <w:t>17 000 kníh</w:t>
            </w:r>
            <w:r w:rsidRPr="00D762F3">
              <w:rPr>
                <w:rFonts w:eastAsia="Times New Roman" w:cstheme="minorHAnsi"/>
                <w:sz w:val="24"/>
                <w:szCs w:val="24"/>
                <w:lang w:eastAsia="sk-SK"/>
              </w:rPr>
              <w:t>, obľúbené detské časopisy a prístup k internetu. Služby oddelenia </w:t>
            </w:r>
            <w:r w:rsidRPr="00D762F3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sk-SK"/>
              </w:rPr>
              <w:t>pre dospelých</w:t>
            </w:r>
            <w:r w:rsidRPr="00D762F3">
              <w:rPr>
                <w:rFonts w:eastAsia="Times New Roman" w:cstheme="minorHAnsi"/>
                <w:sz w:val="24"/>
                <w:szCs w:val="24"/>
                <w:lang w:eastAsia="sk-SK"/>
              </w:rPr>
              <w:t> sú určené pre návštevníkov nad 15 rokov, ktoré okrem knižného fondu </w:t>
            </w:r>
            <w:r w:rsidRPr="00D762F3">
              <w:rPr>
                <w:rFonts w:eastAsia="Times New Roman" w:cstheme="minorHAnsi"/>
                <w:b/>
                <w:bCs/>
                <w:color w:val="008000"/>
                <w:sz w:val="24"/>
                <w:szCs w:val="24"/>
                <w:u w:val="single"/>
                <w:lang w:eastAsia="sk-SK"/>
              </w:rPr>
              <w:t>krásnej (27 000 kníh) a odbornej (23 000 kníh) literatúry</w:t>
            </w:r>
            <w:r w:rsidRPr="00D762F3">
              <w:rPr>
                <w:rFonts w:eastAsia="Times New Roman" w:cstheme="minorHAnsi"/>
                <w:sz w:val="24"/>
                <w:szCs w:val="24"/>
                <w:lang w:eastAsia="sk-SK"/>
              </w:rPr>
              <w:t> poskytuje aj rôzne príručky (najnovšie encyklopédie, slovníky) slúžiace na prezenčné štúdium v knižnici. Knižný fond tvorí asi 67 000 kníh. Okrem toho majú naši návštevníci k dispozícii takmer </w:t>
            </w:r>
            <w:r w:rsidRPr="00D762F3">
              <w:rPr>
                <w:rFonts w:eastAsia="Times New Roman" w:cstheme="minorHAnsi"/>
                <w:b/>
                <w:bCs/>
                <w:color w:val="008000"/>
                <w:sz w:val="24"/>
                <w:szCs w:val="24"/>
                <w:u w:val="single"/>
                <w:lang w:eastAsia="sk-SK"/>
              </w:rPr>
              <w:t>50 titulov novín a časopisov</w:t>
            </w:r>
            <w:r w:rsidRPr="00D762F3">
              <w:rPr>
                <w:rFonts w:eastAsia="Times New Roman" w:cstheme="minorHAnsi"/>
                <w:sz w:val="24"/>
                <w:szCs w:val="24"/>
                <w:lang w:eastAsia="sk-SK"/>
              </w:rPr>
              <w:t xml:space="preserve">. </w:t>
            </w:r>
          </w:p>
        </w:tc>
      </w:tr>
    </w:tbl>
    <w:p w14:paraId="7F6E4585" w14:textId="77777777" w:rsidR="00D762F3" w:rsidRDefault="00D762F3">
      <w:pPr>
        <w:rPr>
          <w:noProof/>
        </w:rPr>
      </w:pPr>
    </w:p>
    <w:p w14:paraId="36EAE8B0" w14:textId="765661E4" w:rsidR="00D762F3" w:rsidRDefault="00D762F3">
      <w:r>
        <w:t xml:space="preserve">          </w:t>
      </w:r>
      <w:r w:rsidR="00FB6617">
        <w:rPr>
          <w:noProof/>
        </w:rPr>
        <w:drawing>
          <wp:inline distT="0" distB="0" distL="0" distR="0" wp14:anchorId="6AF64DA7" wp14:editId="060DFA2E">
            <wp:extent cx="2152650" cy="1206500"/>
            <wp:effectExtent l="0" t="0" r="0" b="0"/>
            <wp:docPr id="3" name="Obrázok 3" descr="mestska kniznica nove mesto nad vah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tska kniznica nove mesto nad vah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5FB9D" w14:textId="07873C5A" w:rsidR="00D762F3" w:rsidRPr="00D762F3" w:rsidRDefault="00D762F3">
      <w:pPr>
        <w:rPr>
          <w:sz w:val="24"/>
          <w:szCs w:val="24"/>
        </w:rPr>
      </w:pPr>
      <w:r w:rsidRPr="00D762F3">
        <w:rPr>
          <w:sz w:val="24"/>
          <w:szCs w:val="24"/>
        </w:rPr>
        <w:t>Ktorá je tvoja obľúbená kniha  ?</w:t>
      </w:r>
    </w:p>
    <w:p w14:paraId="6A22FFFD" w14:textId="327CF1E2" w:rsidR="00D762F3" w:rsidRDefault="00D762F3">
      <w:pPr>
        <w:rPr>
          <w:sz w:val="24"/>
          <w:szCs w:val="24"/>
        </w:rPr>
      </w:pPr>
      <w:r w:rsidRPr="00D762F3">
        <w:rPr>
          <w:sz w:val="24"/>
          <w:szCs w:val="24"/>
        </w:rPr>
        <w:t>Akých slovenských spisovateľov poznáš ?</w:t>
      </w:r>
    </w:p>
    <w:p w14:paraId="020C55DC" w14:textId="3E0D93FA" w:rsidR="001B65CD" w:rsidRDefault="001B65CD" w:rsidP="001B65CD">
      <w:pPr>
        <w:pStyle w:val="Normlnywebov"/>
        <w:shd w:val="clear" w:color="auto" w:fill="FFFFFF"/>
        <w:spacing w:before="0" w:beforeAutospacing="0" w:after="0" w:afterAutospacing="0" w:line="300" w:lineRule="atLeast"/>
      </w:pPr>
      <w:r>
        <w:t>VKM- Agresivita .</w:t>
      </w:r>
    </w:p>
    <w:p w14:paraId="29F2A827" w14:textId="67CD7B3F" w:rsidR="001B65CD" w:rsidRDefault="001B65CD" w:rsidP="001B65CD">
      <w:pPr>
        <w:pStyle w:val="Normlnywebov"/>
        <w:shd w:val="clear" w:color="auto" w:fill="FFFFFF"/>
        <w:spacing w:before="0" w:beforeAutospacing="0" w:after="0" w:afterAutospacing="0" w:line="300" w:lineRule="atLeast"/>
      </w:pPr>
      <w:r>
        <w:t>Prečítajte si !!!</w:t>
      </w:r>
    </w:p>
    <w:p w14:paraId="207CB279" w14:textId="39285C91" w:rsidR="001B65CD" w:rsidRDefault="001B65CD" w:rsidP="001B65CD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color w:val="212529"/>
        </w:rPr>
      </w:pPr>
      <w:r w:rsidRPr="001B65CD">
        <w:rPr>
          <w:rFonts w:asciiTheme="minorHAnsi" w:hAnsiTheme="minorHAnsi" w:cstheme="minorHAnsi"/>
          <w:b/>
          <w:bCs/>
          <w:color w:val="5341AF"/>
        </w:rPr>
        <w:t>Agresivita</w:t>
      </w:r>
      <w:r w:rsidRPr="001B65CD">
        <w:rPr>
          <w:rFonts w:asciiTheme="minorHAnsi" w:hAnsiTheme="minorHAnsi" w:cstheme="minorHAnsi"/>
          <w:color w:val="212529"/>
        </w:rPr>
        <w:t xml:space="preserve"> je sklon k útočnému jednaniu voči veciam, zvieratám a ľuďom.“ Ako odpoveď na podnety neexistuje dobrá či zlá, určitá miera agresie v rámci pravidiel je potrebná pre úspech napr. v športe i pre normálne fungovanie človeka. Podstatné je, či sú rešpektované alebo prekračované medze morálky v športe fair – </w:t>
      </w:r>
      <w:proofErr w:type="spellStart"/>
      <w:r w:rsidRPr="001B65CD">
        <w:rPr>
          <w:rFonts w:asciiTheme="minorHAnsi" w:hAnsiTheme="minorHAnsi" w:cstheme="minorHAnsi"/>
          <w:color w:val="212529"/>
        </w:rPr>
        <w:t>play</w:t>
      </w:r>
      <w:proofErr w:type="spellEnd"/>
      <w:r w:rsidRPr="001B65CD">
        <w:rPr>
          <w:rFonts w:asciiTheme="minorHAnsi" w:hAnsiTheme="minorHAnsi" w:cstheme="minorHAnsi"/>
          <w:color w:val="212529"/>
        </w:rPr>
        <w:t>. Agresivita väčšinou súvisí s vnútornou nepohodou a rozpormi medzi prežívaním a jednaním.</w:t>
      </w:r>
    </w:p>
    <w:p w14:paraId="3B47FEE7" w14:textId="77777777" w:rsidR="00845548" w:rsidRPr="0013690C" w:rsidRDefault="00845548" w:rsidP="00845548">
      <w:pPr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</w:pPr>
      <w:r>
        <w:rPr>
          <w:rFonts w:cstheme="minorHAnsi"/>
          <w:color w:val="212529"/>
        </w:rPr>
        <w:t xml:space="preserve">   </w:t>
      </w:r>
      <w:r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  <w:fldChar w:fldCharType="begin"/>
      </w:r>
      <w:r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  <w:instrText xml:space="preserve"> HYPERLINK "http://</w:instrText>
      </w:r>
      <w:r w:rsidRPr="0013690C"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  <w:br/>
      </w:r>
    </w:p>
    <w:p w14:paraId="540AA4A8" w14:textId="77777777" w:rsidR="00845548" w:rsidRPr="0013690C" w:rsidRDefault="00845548" w:rsidP="00845548">
      <w:pPr>
        <w:spacing w:after="45" w:line="240" w:lineRule="auto"/>
        <w:outlineLvl w:val="2"/>
        <w:rPr>
          <w:rFonts w:ascii="Times New Roman" w:eastAsia="Times New Roman" w:hAnsi="Times New Roman" w:cs="Times New Roman"/>
          <w:sz w:val="30"/>
          <w:szCs w:val="30"/>
          <w:lang w:eastAsia="sk-SK"/>
        </w:rPr>
      </w:pPr>
      <w:r w:rsidRPr="0013690C">
        <w:rPr>
          <w:rFonts w:ascii="Times New Roman" w:eastAsia="Times New Roman" w:hAnsi="Times New Roman" w:cs="Times New Roman"/>
          <w:color w:val="1A0DAB"/>
          <w:sz w:val="30"/>
          <w:szCs w:val="30"/>
          <w:u w:val="single"/>
          <w:lang w:eastAsia="sk-SK"/>
        </w:rPr>
        <w:instrText>4 spôsoby komunikácie alebo ako môžete reagovať, keď vás ...</w:instrText>
      </w:r>
    </w:p>
    <w:p w14:paraId="375B9879" w14:textId="77777777" w:rsidR="00845548" w:rsidRPr="0013690C" w:rsidRDefault="00845548" w:rsidP="00845548">
      <w:pPr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</w:pPr>
      <w:r w:rsidRPr="0013690C">
        <w:rPr>
          <w:rFonts w:ascii="Times New Roman" w:eastAsia="Times New Roman" w:hAnsi="Times New Roman" w:cs="Times New Roman"/>
          <w:color w:val="202124"/>
          <w:sz w:val="21"/>
          <w:szCs w:val="21"/>
          <w:u w:val="single"/>
          <w:lang w:eastAsia="sk-SK"/>
        </w:rPr>
        <w:instrText>www.otvorenahra.sk</w:instrText>
      </w:r>
      <w:r w:rsidRPr="0013690C">
        <w:rPr>
          <w:rFonts w:ascii="Times New Roman" w:eastAsia="Times New Roman" w:hAnsi="Times New Roman" w:cs="Times New Roman"/>
          <w:color w:val="5F6368"/>
          <w:sz w:val="21"/>
          <w:szCs w:val="21"/>
          <w:u w:val="single"/>
          <w:lang w:eastAsia="sk-SK"/>
        </w:rPr>
        <w:instrText> › skuska-poll</w:instrText>
      </w:r>
      <w:r>
        <w:rPr>
          <w:rFonts w:ascii="Times New Roman" w:eastAsia="Times New Roman" w:hAnsi="Times New Roman" w:cs="Times New Roman"/>
          <w:color w:val="5F6368"/>
          <w:sz w:val="21"/>
          <w:szCs w:val="21"/>
          <w:u w:val="single"/>
          <w:lang w:eastAsia="sk-SK"/>
        </w:rPr>
        <w:instrText>-  prečítajte  si článok  !!!</w:instrText>
      </w:r>
    </w:p>
    <w:p w14:paraId="4FF532D2" w14:textId="77777777" w:rsidR="00845548" w:rsidRPr="0013690C" w:rsidRDefault="00845548" w:rsidP="00845548">
      <w:pPr>
        <w:spacing w:after="0" w:line="240" w:lineRule="auto"/>
        <w:rPr>
          <w:rStyle w:val="Hypertextovprepojenie"/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  <w:instrText xml:space="preserve">" </w:instrText>
      </w:r>
      <w:r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eastAsia="sk-SK"/>
        </w:rPr>
        <w:fldChar w:fldCharType="separate"/>
      </w:r>
      <w:r w:rsidRPr="0013690C">
        <w:rPr>
          <w:rStyle w:val="Hypertextovprepojenie"/>
          <w:rFonts w:ascii="Times New Roman" w:eastAsia="Times New Roman" w:hAnsi="Times New Roman" w:cs="Times New Roman"/>
          <w:sz w:val="24"/>
          <w:szCs w:val="24"/>
          <w:lang w:eastAsia="sk-SK"/>
        </w:rPr>
        <w:br/>
      </w:r>
    </w:p>
    <w:p w14:paraId="0CAB8C77" w14:textId="77777777" w:rsidR="00845548" w:rsidRPr="0013690C" w:rsidRDefault="00845548" w:rsidP="00845548">
      <w:pPr>
        <w:spacing w:after="45" w:line="240" w:lineRule="auto"/>
        <w:outlineLvl w:val="2"/>
        <w:rPr>
          <w:rStyle w:val="Hypertextovprepojenie"/>
          <w:rFonts w:ascii="Times New Roman" w:eastAsia="Times New Roman" w:hAnsi="Times New Roman" w:cs="Times New Roman"/>
          <w:sz w:val="30"/>
          <w:szCs w:val="30"/>
          <w:lang w:eastAsia="sk-SK"/>
        </w:rPr>
      </w:pPr>
      <w:r w:rsidRPr="0013690C">
        <w:rPr>
          <w:rStyle w:val="Hypertextovprepojenie"/>
          <w:rFonts w:ascii="Times New Roman" w:eastAsia="Times New Roman" w:hAnsi="Times New Roman" w:cs="Times New Roman"/>
          <w:sz w:val="30"/>
          <w:szCs w:val="30"/>
          <w:lang w:eastAsia="sk-SK"/>
        </w:rPr>
        <w:t>4 spôsoby komunikácie alebo ako môžete reagovať, keď vás ...</w:t>
      </w:r>
    </w:p>
    <w:p w14:paraId="2C387378" w14:textId="77777777" w:rsidR="00845548" w:rsidRPr="0013690C" w:rsidRDefault="00845548" w:rsidP="00845548">
      <w:pPr>
        <w:spacing w:after="0" w:line="240" w:lineRule="auto"/>
        <w:rPr>
          <w:rStyle w:val="Hypertextovprepojenie"/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3690C">
        <w:rPr>
          <w:rStyle w:val="Hypertextovprepojenie"/>
          <w:rFonts w:ascii="Times New Roman" w:eastAsia="Times New Roman" w:hAnsi="Times New Roman" w:cs="Times New Roman"/>
          <w:sz w:val="21"/>
          <w:szCs w:val="21"/>
          <w:lang w:eastAsia="sk-SK"/>
        </w:rPr>
        <w:t>www.otvorenahra.sk › skuska-poll</w:t>
      </w:r>
      <w:r w:rsidRPr="00CF0A8F">
        <w:rPr>
          <w:rStyle w:val="Hypertextovprepojenie"/>
          <w:rFonts w:ascii="Times New Roman" w:eastAsia="Times New Roman" w:hAnsi="Times New Roman" w:cs="Times New Roman"/>
          <w:sz w:val="21"/>
          <w:szCs w:val="21"/>
          <w:lang w:eastAsia="sk-SK"/>
        </w:rPr>
        <w:t xml:space="preserve">- </w:t>
      </w:r>
      <w:r w:rsidRPr="0013690C">
        <w:rPr>
          <w:rStyle w:val="Hypertextovprepojenie"/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prečítajte  si článok  !!!</w:t>
      </w:r>
    </w:p>
    <w:p w14:paraId="5C73F4F9" w14:textId="0CB28BF4" w:rsidR="00845548" w:rsidRDefault="00845548" w:rsidP="00845548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color w:val="212529"/>
        </w:rPr>
      </w:pPr>
      <w:r>
        <w:rPr>
          <w:color w:val="1A0DAB"/>
          <w:u w:val="single"/>
        </w:rPr>
        <w:fldChar w:fldCharType="end"/>
      </w:r>
      <w:r>
        <w:rPr>
          <w:rFonts w:asciiTheme="minorHAnsi" w:hAnsiTheme="minorHAnsi" w:cstheme="minorHAnsi"/>
          <w:color w:val="212529"/>
        </w:rPr>
        <w:t xml:space="preserve">                                  </w:t>
      </w:r>
    </w:p>
    <w:p w14:paraId="4C3F57DA" w14:textId="77D7E60F" w:rsidR="00845548" w:rsidRDefault="00845548" w:rsidP="001B65CD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color w:val="212529"/>
        </w:rPr>
      </w:pPr>
      <w:r>
        <w:rPr>
          <w:noProof/>
        </w:rPr>
        <w:lastRenderedPageBreak/>
        <w:drawing>
          <wp:inline distT="0" distB="0" distL="0" distR="0" wp14:anchorId="30A1BAC5" wp14:editId="4786F201">
            <wp:extent cx="2857500" cy="1841500"/>
            <wp:effectExtent l="0" t="0" r="0" b="6350"/>
            <wp:docPr id="6" name="Obrázok 6" descr="Dětská agresivita je přirozená - Žena.cz - magazín pro 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ětská agresivita je přirozená - Žena.cz - magazín pro že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0EC8" w14:textId="77777777" w:rsidR="00845548" w:rsidRDefault="00845548" w:rsidP="001B65CD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color w:val="212529"/>
        </w:rPr>
      </w:pPr>
    </w:p>
    <w:p w14:paraId="3BF49423" w14:textId="6E73E989" w:rsidR="001B65CD" w:rsidRPr="001B65CD" w:rsidRDefault="001B65CD" w:rsidP="001B65CD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color w:val="212529"/>
        </w:rPr>
      </w:pPr>
    </w:p>
    <w:p w14:paraId="6AD781E7" w14:textId="77777777" w:rsidR="001B65CD" w:rsidRDefault="001B65CD" w:rsidP="001B65CD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 </w:t>
      </w:r>
    </w:p>
    <w:p w14:paraId="5C3571B7" w14:textId="6DC91528" w:rsidR="0013690C" w:rsidRPr="00845548" w:rsidRDefault="001B65CD" w:rsidP="0084554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3690C">
        <w:rPr>
          <w:sz w:val="24"/>
          <w:szCs w:val="24"/>
        </w:rPr>
        <w:t xml:space="preserve"> </w:t>
      </w:r>
    </w:p>
    <w:p w14:paraId="346E83F8" w14:textId="70E08E3C" w:rsidR="00D139EB" w:rsidRPr="0013690C" w:rsidRDefault="0013690C" w:rsidP="00136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3690C">
        <w:rPr>
          <w:rFonts w:ascii="Times New Roman" w:eastAsia="Times New Roman" w:hAnsi="Times New Roman" w:cs="Times New Roman"/>
          <w:sz w:val="24"/>
          <w:szCs w:val="24"/>
          <w:lang w:eastAsia="sk-SK"/>
        </w:rPr>
        <w:t>TEV-</w:t>
      </w:r>
      <w:r w:rsidR="0084554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Koľko </w:t>
      </w:r>
      <w:proofErr w:type="spellStart"/>
      <w:r w:rsidR="00845548">
        <w:rPr>
          <w:rFonts w:ascii="Times New Roman" w:eastAsia="Times New Roman" w:hAnsi="Times New Roman" w:cs="Times New Roman"/>
          <w:sz w:val="24"/>
          <w:szCs w:val="24"/>
          <w:lang w:eastAsia="sk-SK"/>
        </w:rPr>
        <w:t>kalorií</w:t>
      </w:r>
      <w:proofErr w:type="spellEnd"/>
      <w:r w:rsidR="0084554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spálite pri športe !!!</w:t>
      </w:r>
    </w:p>
    <w:p w14:paraId="41119727" w14:textId="77777777" w:rsidR="00845548" w:rsidRPr="00845548" w:rsidRDefault="00845548" w:rsidP="00845548">
      <w:pPr>
        <w:pStyle w:val="Nadpis2"/>
        <w:shd w:val="clear" w:color="auto" w:fill="FFFFFF"/>
        <w:spacing w:before="315" w:after="158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sk-SK"/>
        </w:rPr>
      </w:pPr>
      <w:hyperlink r:id="rId9" w:history="1">
        <w:r w:rsidR="0013690C" w:rsidRPr="0013690C">
          <w:rPr>
            <w:rFonts w:ascii="Arial" w:eastAsia="Times New Roman" w:hAnsi="Arial" w:cs="Arial"/>
            <w:color w:val="1A0DAB"/>
            <w:sz w:val="21"/>
            <w:szCs w:val="21"/>
            <w:shd w:val="clear" w:color="auto" w:fill="FFFFFF"/>
            <w:lang w:eastAsia="sk-SK"/>
          </w:rPr>
          <w:br/>
        </w:r>
      </w:hyperlink>
      <w:r w:rsidRPr="00845548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sk-SK"/>
        </w:rPr>
        <w:t> BEH</w:t>
      </w:r>
    </w:p>
    <w:p w14:paraId="5AE09A91" w14:textId="77777777" w:rsidR="00845548" w:rsidRPr="00845548" w:rsidRDefault="00845548" w:rsidP="0084554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sk-SK"/>
        </w:rPr>
      </w:pP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Toľko milovaný a nenávidený – BEH. Môžeme ho zaradiť aj do skupiny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„najlacnejších“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športov, aké poznáme. To, čo k nemu potrebujeme je najmä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ODHODLANIE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. Tomuto športu sa môžu venovať ľudia bez vekového či hmotnostného obmedzenia. Najdostupnejší šport, ktorý je tak prospešný a efektívny k odbúraniu veľkého množstva tukov. Už len dobrú hudbu, slúchadla a ODHODLANIE a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700 kalórií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odbúrate ľavou zadnou.</w:t>
      </w:r>
    </w:p>
    <w:p w14:paraId="1B9F38D2" w14:textId="2E849BA8" w:rsidR="0013690C" w:rsidRPr="00845548" w:rsidRDefault="0013690C" w:rsidP="0013690C">
      <w:pPr>
        <w:rPr>
          <w:rFonts w:cstheme="minorHAnsi"/>
          <w:noProof/>
          <w:sz w:val="24"/>
          <w:szCs w:val="24"/>
        </w:rPr>
      </w:pPr>
    </w:p>
    <w:p w14:paraId="10E904C3" w14:textId="77777777" w:rsidR="00845548" w:rsidRPr="00845548" w:rsidRDefault="00845548" w:rsidP="00845548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</w:pP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PLÁVANIE</w:t>
      </w:r>
    </w:p>
    <w:p w14:paraId="56686077" w14:textId="77777777" w:rsidR="00845548" w:rsidRPr="00845548" w:rsidRDefault="00845548" w:rsidP="0084554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sk-SK"/>
        </w:rPr>
      </w:pP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Okrem toho, že plávanie je príjemnou aktivitou je aj veľmi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prospešné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pre naše telo. Poctivým výkonom v bazéne zapájame všetky druhy svalov nášho tela. Pracujeme na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kondičke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a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vytrvalosti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. Taktiež pomáha liečiť zápaly a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odbúrava stres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či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depresiu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. Plávaním motýlika či znaku môžeme spáliť až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700 kalórií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za jednu hodinku.</w:t>
      </w:r>
    </w:p>
    <w:p w14:paraId="22FC0BAC" w14:textId="77777777" w:rsidR="00845548" w:rsidRPr="00845548" w:rsidRDefault="00845548" w:rsidP="00845548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</w:pP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 FUTBAL</w:t>
      </w:r>
    </w:p>
    <w:p w14:paraId="3A588792" w14:textId="77777777" w:rsidR="00845548" w:rsidRPr="00845548" w:rsidRDefault="00845548" w:rsidP="0084554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sk-SK"/>
        </w:rPr>
      </w:pP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Kolektívny šport, ktorý trvá 90 minút a spája obrovskú masu ľudí po celom svete. Tak môžeme charakterizovať práve futbal. Ak chceme športovať a s istotou spáliť množstvo kalórií, futbal je na to ako vyšitý. Okrem chudnutia zlepšujeme aj fyzickú kondíciu, výbušnosť a prácu nôh. Pri klasickom futbale či rugby dokážeme ubrať z nášho tela okolo </w:t>
      </w:r>
      <w:r w:rsidRPr="00845548">
        <w:rPr>
          <w:rFonts w:eastAsia="Times New Roman" w:cstheme="minorHAnsi"/>
          <w:b/>
          <w:bCs/>
          <w:color w:val="333333"/>
          <w:sz w:val="24"/>
          <w:szCs w:val="24"/>
          <w:lang w:eastAsia="sk-SK"/>
        </w:rPr>
        <w:t>615 kalórií</w:t>
      </w:r>
      <w:r w:rsidRPr="00845548">
        <w:rPr>
          <w:rFonts w:eastAsia="Times New Roman" w:cstheme="minorHAnsi"/>
          <w:color w:val="333333"/>
          <w:sz w:val="24"/>
          <w:szCs w:val="24"/>
          <w:lang w:eastAsia="sk-SK"/>
        </w:rPr>
        <w:t> za hodinu.</w:t>
      </w:r>
    </w:p>
    <w:p w14:paraId="3EA3755F" w14:textId="77777777" w:rsidR="000076B8" w:rsidRDefault="000076B8" w:rsidP="000076B8">
      <w:pPr>
        <w:spacing w:before="45" w:after="30" w:line="240" w:lineRule="atLeast"/>
        <w:ind w:right="15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14:paraId="6D457299" w14:textId="332C1236" w:rsidR="00845548" w:rsidRPr="00845548" w:rsidRDefault="00845548" w:rsidP="000076B8">
      <w:pPr>
        <w:spacing w:before="45" w:after="30" w:line="240" w:lineRule="atLeast"/>
        <w:ind w:right="15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t>Kalkulačka na výpočet spotreby energie pri rôznych športových aj iných aktivitách. Výsledné hodnoty sú približné, keďže kalorická spotreba energie je u každého človeka individuálna v závislosti od stavby tela, teploty okolia a pod.</w:t>
      </w:r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br/>
        <w:t>Môžete si vypočítať spotrebu energie a porovnať s cyklistikou.</w:t>
      </w:r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br/>
        <w:t xml:space="preserve">Prevod medzi kalóriami a </w:t>
      </w:r>
      <w:proofErr w:type="spellStart"/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t>joulami</w:t>
      </w:r>
      <w:proofErr w:type="spellEnd"/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t xml:space="preserve"> je nasledovný: 1 </w:t>
      </w:r>
      <w:proofErr w:type="spellStart"/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t>kJ</w:t>
      </w:r>
      <w:proofErr w:type="spellEnd"/>
      <w:r w:rsidRPr="00845548">
        <w:rPr>
          <w:rFonts w:eastAsia="Times New Roman" w:cstheme="minorHAnsi"/>
          <w:color w:val="000000"/>
          <w:sz w:val="24"/>
          <w:szCs w:val="24"/>
          <w:lang w:eastAsia="sk-SK"/>
        </w:rPr>
        <w:t xml:space="preserve"> = 1 kcal * 4,1868</w:t>
      </w:r>
    </w:p>
    <w:p w14:paraId="1C4A491A" w14:textId="77777777" w:rsidR="00845548" w:rsidRPr="00845548" w:rsidRDefault="00845548" w:rsidP="0084554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845548">
        <w:rPr>
          <w:rFonts w:ascii="Arial" w:eastAsia="Times New Roman" w:hAnsi="Arial" w:cs="Arial"/>
          <w:vanish/>
          <w:sz w:val="16"/>
          <w:szCs w:val="16"/>
          <w:lang w:eastAsia="sk-SK"/>
        </w:rPr>
        <w:lastRenderedPageBreak/>
        <w:t>Začiatok formulára</w:t>
      </w:r>
    </w:p>
    <w:p w14:paraId="68E3251D" w14:textId="0BF90402" w:rsidR="00845548" w:rsidRPr="00845548" w:rsidRDefault="00845548" w:rsidP="00845548">
      <w:pPr>
        <w:shd w:val="clear" w:color="auto" w:fill="D4FFD6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</w:pP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object w:dxaOrig="9218" w:dyaOrig="30" w14:anchorId="08A191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123.5pt;height:18pt" o:ole="">
            <v:imagedata r:id="rId10" o:title=""/>
          </v:shape>
          <w:control r:id="rId11" w:name="DefaultOcxName" w:shapeid="_x0000_i1064"/>
        </w:object>
      </w: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br/>
      </w: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br/>
        <w:t>beh/</w:t>
      </w:r>
      <w:proofErr w:type="spellStart"/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t>jogging</w:t>
      </w:r>
      <w:proofErr w:type="spellEnd"/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t xml:space="preserve"> (8,8 km/h)</w:t>
      </w: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br/>
        <w:t>beh (11 km/h)</w:t>
      </w: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br/>
        <w:t>beh - šprint (19,4 km/h)</w:t>
      </w: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br/>
        <w:t>beh na lyžiach</w:t>
      </w:r>
    </w:p>
    <w:p w14:paraId="6D13ABFD" w14:textId="77777777" w:rsidR="00845548" w:rsidRPr="00845548" w:rsidRDefault="00845548" w:rsidP="0084554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845548">
        <w:rPr>
          <w:rFonts w:ascii="Arial" w:eastAsia="Times New Roman" w:hAnsi="Arial" w:cs="Arial"/>
          <w:vanish/>
          <w:sz w:val="16"/>
          <w:szCs w:val="16"/>
          <w:lang w:eastAsia="sk-SK"/>
        </w:rPr>
        <w:t>Spodná časť formulára</w:t>
      </w:r>
    </w:p>
    <w:p w14:paraId="26B9FCAD" w14:textId="77777777" w:rsidR="00845548" w:rsidRPr="00845548" w:rsidRDefault="00845548" w:rsidP="00845548">
      <w:pPr>
        <w:shd w:val="clear" w:color="auto" w:fill="D4FFD6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</w:pPr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t>Energetický výdaj » beh/</w:t>
      </w:r>
      <w:proofErr w:type="spellStart"/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t>jogging</w:t>
      </w:r>
      <w:proofErr w:type="spellEnd"/>
      <w:r w:rsidRPr="00845548">
        <w:rPr>
          <w:rFonts w:ascii="Verdana" w:eastAsia="Times New Roman" w:hAnsi="Verdana" w:cs="Times New Roman"/>
          <w:color w:val="000000"/>
          <w:sz w:val="17"/>
          <w:szCs w:val="17"/>
          <w:lang w:eastAsia="sk-SK"/>
        </w:rPr>
        <w:t xml:space="preserve"> (8,8 km/h) [zmeniť aktivitu]</w:t>
      </w:r>
    </w:p>
    <w:p w14:paraId="481F44C0" w14:textId="77777777" w:rsidR="00845548" w:rsidRPr="00845548" w:rsidRDefault="00845548" w:rsidP="0084554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845548">
        <w:rPr>
          <w:rFonts w:ascii="Arial" w:eastAsia="Times New Roman" w:hAnsi="Arial" w:cs="Arial"/>
          <w:vanish/>
          <w:sz w:val="16"/>
          <w:szCs w:val="16"/>
          <w:lang w:eastAsia="sk-SK"/>
        </w:rPr>
        <w:t>Začiatok formulára</w:t>
      </w:r>
    </w:p>
    <w:tbl>
      <w:tblPr>
        <w:tblW w:w="0" w:type="auto"/>
        <w:tblCellSpacing w:w="15" w:type="dxa"/>
        <w:tblInd w:w="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4"/>
        <w:gridCol w:w="7015"/>
      </w:tblGrid>
      <w:tr w:rsidR="00845548" w:rsidRPr="00845548" w14:paraId="7952059F" w14:textId="77777777" w:rsidTr="00845548">
        <w:trPr>
          <w:tblCellSpacing w:w="15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29D53A9" w14:textId="77777777" w:rsidR="00845548" w:rsidRPr="00845548" w:rsidRDefault="00845548" w:rsidP="00845548">
            <w:pPr>
              <w:spacing w:after="0" w:line="42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Aktivita: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89F7967" w14:textId="124B0D83" w:rsidR="00845548" w:rsidRPr="00845548" w:rsidRDefault="00845548" w:rsidP="0084554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                                                     </w: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39569D2F">
                <v:shape id="_x0000_i1065" type="#_x0000_t75" style="width:179pt;height:18pt" o:ole="">
                  <v:imagedata r:id="rId12" o:title=""/>
                </v:shape>
                <w:control r:id="rId13" w:name="DefaultOcxName1" w:shapeid="_x0000_i1065"/>
              </w:object>
            </w:r>
          </w:p>
          <w:p w14:paraId="39011366" w14:textId="77777777" w:rsidR="00845548" w:rsidRPr="00845548" w:rsidRDefault="00845548" w:rsidP="00845548">
            <w:pPr>
              <w:spacing w:before="100" w:beforeAutospacing="1" w:after="100" w:afterAutospacing="1" w:line="225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beh/</w:t>
            </w:r>
            <w:proofErr w:type="spellStart"/>
            <w:r w:rsidRPr="008455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jogging</w:t>
            </w:r>
            <w:proofErr w:type="spellEnd"/>
            <w:r w:rsidRPr="008455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(8,8 km/h)</w:t>
            </w:r>
          </w:p>
        </w:tc>
      </w:tr>
      <w:tr w:rsidR="00845548" w:rsidRPr="00845548" w14:paraId="74465962" w14:textId="77777777" w:rsidTr="00845548">
        <w:trPr>
          <w:tblCellSpacing w:w="15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5AAE8F3C" w14:textId="77777777" w:rsidR="00845548" w:rsidRPr="00845548" w:rsidRDefault="00845548" w:rsidP="00845548">
            <w:pPr>
              <w:spacing w:after="0" w:line="42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Hmotnosť: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5B9CEFB" w14:textId="672ABF59" w:rsidR="00845548" w:rsidRPr="00845548" w:rsidRDefault="00845548" w:rsidP="0084554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4AD8DFD4">
                <v:shape id="_x0000_i1062" type="#_x0000_t75" style="width:26pt;height:18pt" o:ole="">
                  <v:imagedata r:id="rId14" o:title=""/>
                </v:shape>
                <w:control r:id="rId15" w:name="DefaultOcxName2" w:shapeid="_x0000_i1062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kg</w:t>
            </w:r>
          </w:p>
        </w:tc>
      </w:tr>
      <w:tr w:rsidR="00845548" w:rsidRPr="00845548" w14:paraId="6BDDFE0B" w14:textId="77777777" w:rsidTr="00845548">
        <w:trPr>
          <w:tblCellSpacing w:w="15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49DFFB83" w14:textId="77777777" w:rsidR="00845548" w:rsidRPr="00845548" w:rsidRDefault="00845548" w:rsidP="00845548">
            <w:pPr>
              <w:spacing w:after="0" w:line="42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Výpočet: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0C0B49F" w14:textId="4464F594" w:rsidR="00845548" w:rsidRPr="00845548" w:rsidRDefault="00845548" w:rsidP="0084554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7D0F93FD">
                <v:shape id="_x0000_i1061" type="#_x0000_t75" style="width:16.5pt;height:14pt" o:ole="">
                  <v:imagedata r:id="rId16" o:title=""/>
                </v:shape>
                <w:control r:id="rId17" w:name="DefaultOcxName3" w:shapeid="_x0000_i1061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kalórií </w: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59AD5828">
                <v:shape id="_x0000_i1060" type="#_x0000_t75" style="width:16.5pt;height:14pt" o:ole="">
                  <v:imagedata r:id="rId18" o:title=""/>
                </v:shape>
                <w:control r:id="rId19" w:name="DefaultOcxName4" w:shapeid="_x0000_i1060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času</w:t>
            </w:r>
          </w:p>
        </w:tc>
      </w:tr>
      <w:tr w:rsidR="00845548" w:rsidRPr="00845548" w14:paraId="4C66FE8E" w14:textId="77777777" w:rsidTr="00845548">
        <w:trPr>
          <w:tblCellSpacing w:w="15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E67D45F" w14:textId="77777777" w:rsidR="00845548" w:rsidRPr="00845548" w:rsidRDefault="00845548" w:rsidP="00845548">
            <w:pPr>
              <w:spacing w:after="0" w:line="42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Čas: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304B1B67" w14:textId="77B6B9C8" w:rsidR="00845548" w:rsidRPr="00845548" w:rsidRDefault="00845548" w:rsidP="0084554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6A1BCB20">
                <v:shape id="_x0000_i1059" type="#_x0000_t75" style="width:26pt;height:18pt" o:ole="">
                  <v:imagedata r:id="rId14" o:title=""/>
                </v:shape>
                <w:control r:id="rId20" w:name="DefaultOcxName5" w:shapeid="_x0000_i1059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(čas aktivity v minútach)</w:t>
            </w:r>
          </w:p>
        </w:tc>
      </w:tr>
      <w:tr w:rsidR="00845548" w:rsidRPr="00845548" w14:paraId="0A4ACF58" w14:textId="77777777" w:rsidTr="00845548">
        <w:trPr>
          <w:tblCellSpacing w:w="15" w:type="dxa"/>
        </w:trPr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26407A02" w14:textId="77777777" w:rsidR="00845548" w:rsidRPr="00845548" w:rsidRDefault="00845548" w:rsidP="00845548">
            <w:pPr>
              <w:spacing w:after="0" w:line="42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Pohlavie: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12957233" w14:textId="705EF53C" w:rsidR="00845548" w:rsidRPr="00845548" w:rsidRDefault="00845548" w:rsidP="00845548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474C673C">
                <v:shape id="_x0000_i1058" type="#_x0000_t75" style="width:16.5pt;height:14pt" o:ole="">
                  <v:imagedata r:id="rId18" o:title=""/>
                </v:shape>
                <w:control r:id="rId21" w:name="DefaultOcxName6" w:shapeid="_x0000_i1058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muž </w: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5921561E">
                <v:shape id="_x0000_i1057" type="#_x0000_t75" style="width:16.5pt;height:14pt" o:ole="">
                  <v:imagedata r:id="rId18" o:title=""/>
                </v:shape>
                <w:control r:id="rId22" w:name="DefaultOcxName7" w:shapeid="_x0000_i1057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žena </w: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object w:dxaOrig="9218" w:dyaOrig="30" w14:anchorId="6EF19742">
                <v:shape id="_x0000_i1056" type="#_x0000_t75" style="width:16.5pt;height:14pt" o:ole="">
                  <v:imagedata r:id="rId16" o:title=""/>
                </v:shape>
                <w:control r:id="rId23" w:name="DefaultOcxName8" w:shapeid="_x0000_i1056"/>
              </w:object>
            </w:r>
            <w:r w:rsidRPr="00845548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priemer</w:t>
            </w:r>
          </w:p>
        </w:tc>
      </w:tr>
      <w:tr w:rsidR="00845548" w:rsidRPr="00845548" w14:paraId="0C763D33" w14:textId="77777777" w:rsidTr="00845548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75" w:type="dxa"/>
              <w:bottom w:w="15" w:type="dxa"/>
              <w:right w:w="75" w:type="dxa"/>
            </w:tcMar>
            <w:vAlign w:val="center"/>
            <w:hideMark/>
          </w:tcPr>
          <w:p w14:paraId="73011B03" w14:textId="53CCE801" w:rsidR="00845548" w:rsidRPr="00845548" w:rsidRDefault="00845548" w:rsidP="00845548">
            <w:pPr>
              <w:spacing w:after="0"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8455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object w:dxaOrig="9218" w:dyaOrig="30" w14:anchorId="4544C16D">
                <v:shape id="_x0000_i1055" type="#_x0000_t75" style="width:42.5pt;height:18pt" o:ole="">
                  <v:imagedata r:id="rId24" o:title=""/>
                </v:shape>
                <w:control r:id="rId25" w:name="DefaultOcxName9" w:shapeid="_x0000_i1055"/>
              </w:object>
            </w:r>
          </w:p>
        </w:tc>
      </w:tr>
    </w:tbl>
    <w:p w14:paraId="2F1691CA" w14:textId="77777777" w:rsidR="00845548" w:rsidRPr="00845548" w:rsidRDefault="00845548" w:rsidP="0084554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845548">
        <w:rPr>
          <w:rFonts w:ascii="Arial" w:eastAsia="Times New Roman" w:hAnsi="Arial" w:cs="Arial"/>
          <w:vanish/>
          <w:sz w:val="16"/>
          <w:szCs w:val="16"/>
          <w:lang w:eastAsia="sk-SK"/>
        </w:rPr>
        <w:t>Spodná časť formulára</w:t>
      </w:r>
    </w:p>
    <w:p w14:paraId="499B2AFE" w14:textId="77777777" w:rsidR="001B65CD" w:rsidRDefault="001B65CD">
      <w:pPr>
        <w:rPr>
          <w:sz w:val="24"/>
          <w:szCs w:val="24"/>
        </w:rPr>
      </w:pPr>
    </w:p>
    <w:p w14:paraId="688E1A33" w14:textId="125091D7" w:rsidR="001B65CD" w:rsidRDefault="000076B8">
      <w:pPr>
        <w:rPr>
          <w:sz w:val="24"/>
          <w:szCs w:val="24"/>
        </w:rPr>
      </w:pPr>
      <w:r>
        <w:rPr>
          <w:sz w:val="24"/>
          <w:szCs w:val="24"/>
        </w:rPr>
        <w:t xml:space="preserve">Pomocou tejto tabuľky vypočítajte koľko </w:t>
      </w:r>
      <w:proofErr w:type="spellStart"/>
      <w:r>
        <w:rPr>
          <w:sz w:val="24"/>
          <w:szCs w:val="24"/>
        </w:rPr>
        <w:t>kalorií</w:t>
      </w:r>
      <w:proofErr w:type="spellEnd"/>
      <w:r>
        <w:rPr>
          <w:sz w:val="24"/>
          <w:szCs w:val="24"/>
        </w:rPr>
        <w:t xml:space="preserve"> spáliš pri  15 </w:t>
      </w:r>
      <w:proofErr w:type="spellStart"/>
      <w:r>
        <w:rPr>
          <w:sz w:val="24"/>
          <w:szCs w:val="24"/>
        </w:rPr>
        <w:t>minutovom</w:t>
      </w:r>
      <w:proofErr w:type="spellEnd"/>
      <w:r>
        <w:rPr>
          <w:sz w:val="24"/>
          <w:szCs w:val="24"/>
        </w:rPr>
        <w:t xml:space="preserve"> behu !!!</w:t>
      </w:r>
    </w:p>
    <w:p w14:paraId="62CF7017" w14:textId="4A44539B" w:rsidR="001B65CD" w:rsidRDefault="000076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>
        <w:rPr>
          <w:noProof/>
        </w:rPr>
        <w:drawing>
          <wp:inline distT="0" distB="0" distL="0" distR="0" wp14:anchorId="6560C914" wp14:editId="4D0EFC27">
            <wp:extent cx="2622550" cy="1746250"/>
            <wp:effectExtent l="0" t="0" r="6350" b="635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3A485021" w14:textId="44F35AAC" w:rsidR="00932F33" w:rsidRDefault="00932F33">
      <w:pPr>
        <w:rPr>
          <w:sz w:val="24"/>
          <w:szCs w:val="24"/>
        </w:rPr>
      </w:pPr>
      <w:r>
        <w:rPr>
          <w:sz w:val="24"/>
          <w:szCs w:val="24"/>
        </w:rPr>
        <w:t xml:space="preserve">RPE- Výroba veľkonočného košíku. </w:t>
      </w:r>
    </w:p>
    <w:p w14:paraId="46EA4164" w14:textId="403F23F0" w:rsidR="00932F33" w:rsidRDefault="00932F33">
      <w:pPr>
        <w:rPr>
          <w:sz w:val="24"/>
          <w:szCs w:val="24"/>
        </w:rPr>
      </w:pPr>
      <w:r>
        <w:rPr>
          <w:sz w:val="24"/>
          <w:szCs w:val="24"/>
        </w:rPr>
        <w:t>Podľa priloženej prezentácie si doma urob jednoduchú dekoráciu !!!</w:t>
      </w:r>
    </w:p>
    <w:p w14:paraId="51528674" w14:textId="3C9BE287" w:rsidR="00932F33" w:rsidRDefault="00932F3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93E0A19" wp14:editId="2C1607BF">
            <wp:extent cx="1714500" cy="1289050"/>
            <wp:effectExtent l="0" t="0" r="0" b="635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5D8DA4BD" wp14:editId="1DF5DDF3">
            <wp:extent cx="1714500" cy="1289050"/>
            <wp:effectExtent l="0" t="0" r="0" b="635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172B" w14:textId="77777777" w:rsidR="009F1B64" w:rsidRDefault="009F1B64">
      <w:pPr>
        <w:rPr>
          <w:sz w:val="24"/>
          <w:szCs w:val="24"/>
        </w:rPr>
      </w:pPr>
    </w:p>
    <w:p w14:paraId="434E30FB" w14:textId="063A04DF" w:rsidR="00932F33" w:rsidRDefault="003B5887">
      <w:pPr>
        <w:rPr>
          <w:sz w:val="24"/>
          <w:szCs w:val="24"/>
        </w:rPr>
      </w:pPr>
      <w:r>
        <w:rPr>
          <w:sz w:val="24"/>
          <w:szCs w:val="24"/>
        </w:rPr>
        <w:t xml:space="preserve">PJV- </w:t>
      </w:r>
      <w:r w:rsidR="009F1B64">
        <w:rPr>
          <w:sz w:val="24"/>
          <w:szCs w:val="24"/>
        </w:rPr>
        <w:t xml:space="preserve">Podľa receptu si urobte na raňajky túto dobrú vajíčkovú </w:t>
      </w:r>
      <w:proofErr w:type="spellStart"/>
      <w:r w:rsidR="009F1B64">
        <w:rPr>
          <w:sz w:val="24"/>
          <w:szCs w:val="24"/>
        </w:rPr>
        <w:t>pomazánku</w:t>
      </w:r>
      <w:proofErr w:type="spellEnd"/>
      <w:r w:rsidR="009F1B64">
        <w:rPr>
          <w:sz w:val="24"/>
          <w:szCs w:val="24"/>
        </w:rPr>
        <w:t xml:space="preserve"> !!!</w:t>
      </w:r>
    </w:p>
    <w:p w14:paraId="0937272E" w14:textId="26BA7CC4" w:rsidR="009F1B64" w:rsidRDefault="003B588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65C845" wp14:editId="04C0E0B4">
            <wp:extent cx="5715000" cy="4286250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B2D3" w14:textId="77777777" w:rsidR="009F1B64" w:rsidRPr="009F1B64" w:rsidRDefault="009F1B64" w:rsidP="009F1B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72C4"/>
          <w:sz w:val="32"/>
          <w:szCs w:val="24"/>
          <w:lang w:eastAsia="sk-SK"/>
        </w:rPr>
      </w:pPr>
      <w:r w:rsidRPr="009F1B64">
        <w:rPr>
          <w:rFonts w:ascii="Arial" w:eastAsia="Times New Roman" w:hAnsi="Arial" w:cs="Arial"/>
          <w:b/>
          <w:color w:val="333333"/>
          <w:sz w:val="24"/>
          <w:szCs w:val="24"/>
          <w:lang w:eastAsia="sk-SK"/>
        </w:rPr>
        <w:t>PEC-</w:t>
      </w:r>
      <w:r w:rsidRPr="009F1B64">
        <w:rPr>
          <w:rFonts w:ascii="Times New Roman" w:eastAsia="Times New Roman" w:hAnsi="Times New Roman" w:cs="Times New Roman"/>
          <w:color w:val="4472C4"/>
          <w:sz w:val="32"/>
          <w:szCs w:val="24"/>
          <w:lang w:eastAsia="sk-SK"/>
        </w:rPr>
        <w:t xml:space="preserve"> Rast a vývin semena. Pohlavné a nepohlavné rozmnožovanie –prečítať!!!</w:t>
      </w:r>
    </w:p>
    <w:p w14:paraId="12A70CEA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Rast je základným prejavom živých organizmov. Semená vo vlhkom prostredí napúčajú a praskajú – začína klíčenie.</w:t>
      </w:r>
    </w:p>
    <w:p w14:paraId="2DA732B1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Podmienky klíčenia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14:paraId="0250874C" w14:textId="77777777" w:rsidR="009F1B64" w:rsidRPr="009F1B64" w:rsidRDefault="009F1B64" w:rsidP="009F1B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color w:val="4472C4"/>
          <w:sz w:val="24"/>
          <w:szCs w:val="24"/>
          <w:lang w:eastAsia="sk-SK"/>
        </w:rPr>
        <w:t>voda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</w:t>
      </w:r>
      <w:r w:rsidRPr="009F1B64">
        <w:rPr>
          <w:rFonts w:ascii="Times New Roman" w:eastAsia="Times New Roman" w:hAnsi="Times New Roman" w:cs="Times New Roman"/>
          <w:color w:val="C45911"/>
          <w:sz w:val="24"/>
          <w:szCs w:val="24"/>
          <w:lang w:eastAsia="sk-SK"/>
        </w:rPr>
        <w:t xml:space="preserve"> teplo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</w:t>
      </w:r>
      <w:r w:rsidRPr="009F1B64">
        <w:rPr>
          <w:rFonts w:ascii="Times New Roman" w:eastAsia="Times New Roman" w:hAnsi="Times New Roman" w:cs="Times New Roman"/>
          <w:color w:val="70AD47"/>
          <w:sz w:val="24"/>
          <w:szCs w:val="24"/>
          <w:lang w:eastAsia="sk-SK"/>
        </w:rPr>
        <w:t>vzduch</w:t>
      </w:r>
    </w:p>
    <w:p w14:paraId="66631DAA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Pri klíčení nie je potrebné svetlo, lebo v semenách neprebieha fotosyntéza. Zárodok čerpá živiny zo zásobných látok v klíčnych listoch.</w:t>
      </w:r>
    </w:p>
    <w:p w14:paraId="0375DF4D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Po vyklíčení potrebuje rastlina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14:paraId="5C043D9A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svetlo                      teplo                        vodu                    vzduch </w:t>
      </w:r>
    </w:p>
    <w:p w14:paraId="29BC125E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Podľa počtu listov pri klíčení poznáme:</w:t>
      </w:r>
    </w:p>
    <w:p w14:paraId="2F195653" w14:textId="77777777" w:rsidR="009F1B64" w:rsidRPr="009F1B64" w:rsidRDefault="009F1B64" w:rsidP="009F1B6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Jednoklíčnolistové rastliny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: cibuľa, tulipán, kukurica</w:t>
      </w:r>
    </w:p>
    <w:p w14:paraId="7A116E23" w14:textId="77777777" w:rsidR="009F1B64" w:rsidRPr="009F1B64" w:rsidRDefault="009F1B64" w:rsidP="009F1B6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Dvojklíčnolistové rastliny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: hrach, mrkva, slnečnica</w:t>
      </w:r>
    </w:p>
    <w:p w14:paraId="09BB3991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E9C2519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Rozmnožovanie rastlín</w:t>
      </w: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: napísať poznámky!!!!</w:t>
      </w:r>
    </w:p>
    <w:p w14:paraId="77481D79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1. Pohlavné: vysádzaním semien rastlín. Po vyklíčení vyrastie nová rastlina.</w:t>
      </w:r>
    </w:p>
    <w:p w14:paraId="249FB2A7" w14:textId="77777777" w:rsidR="009F1B64" w:rsidRPr="009F1B64" w:rsidRDefault="009F1B64" w:rsidP="009F1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2. Nepohlavné – oddelením časti materskej rastliny. Nepohlavné rozmnožovanie môže byť: </w:t>
      </w:r>
    </w:p>
    <w:p w14:paraId="1D9588B6" w14:textId="77777777" w:rsidR="009F1B64" w:rsidRPr="009F1B64" w:rsidRDefault="009F1B64" w:rsidP="009F1B6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podzemkom</w:t>
      </w:r>
    </w:p>
    <w:p w14:paraId="0CAA7201" w14:textId="77777777" w:rsidR="009F1B64" w:rsidRPr="009F1B64" w:rsidRDefault="009F1B64" w:rsidP="009F1B6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stonkovými alebo listovými odrezkami</w:t>
      </w:r>
    </w:p>
    <w:p w14:paraId="01E45993" w14:textId="77777777" w:rsidR="009F1B64" w:rsidRPr="009F1B64" w:rsidRDefault="009F1B64" w:rsidP="009F1B6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hľuzou alebo cibuľou</w:t>
      </w:r>
    </w:p>
    <w:p w14:paraId="304CFB46" w14:textId="77777777" w:rsidR="009F1B64" w:rsidRPr="009F1B64" w:rsidRDefault="009F1B64" w:rsidP="009F1B6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delením trsov</w:t>
      </w:r>
    </w:p>
    <w:p w14:paraId="14507FFB" w14:textId="77777777" w:rsidR="009F1B64" w:rsidRPr="009F1B64" w:rsidRDefault="009F1B64" w:rsidP="009F1B6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1B64">
        <w:rPr>
          <w:rFonts w:ascii="Times New Roman" w:eastAsia="Times New Roman" w:hAnsi="Times New Roman" w:cs="Times New Roman"/>
          <w:sz w:val="24"/>
          <w:szCs w:val="24"/>
          <w:lang w:eastAsia="sk-SK"/>
        </w:rPr>
        <w:t>poplazmi</w:t>
      </w:r>
    </w:p>
    <w:p w14:paraId="1701A389" w14:textId="77777777" w:rsidR="009F1B64" w:rsidRPr="009F1B64" w:rsidRDefault="009F1B64" w:rsidP="009F1B64">
      <w:pPr>
        <w:shd w:val="clear" w:color="auto" w:fill="FFFFFF"/>
        <w:spacing w:after="20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sk-SK"/>
        </w:rPr>
      </w:pPr>
    </w:p>
    <w:p w14:paraId="34EB6E5A" w14:textId="184AC978" w:rsidR="009F1B64" w:rsidRPr="009F1B64" w:rsidRDefault="00EF311E" w:rsidP="009F1B64">
      <w:pPr>
        <w:shd w:val="clear" w:color="auto" w:fill="FFFFFF"/>
        <w:spacing w:after="200" w:line="240" w:lineRule="auto"/>
        <w:rPr>
          <w:rFonts w:ascii="Arial" w:eastAsia="Times New Roman" w:hAnsi="Arial" w:cs="Arial"/>
          <w:color w:val="333333"/>
          <w:sz w:val="24"/>
          <w:szCs w:val="24"/>
          <w:lang w:eastAsia="sk-SK"/>
        </w:rPr>
      </w:pPr>
      <w:r>
        <w:rPr>
          <w:noProof/>
        </w:rPr>
        <w:lastRenderedPageBreak/>
        <w:drawing>
          <wp:inline distT="0" distB="0" distL="0" distR="0" wp14:anchorId="081FBEB7" wp14:editId="44E415D9">
            <wp:extent cx="2762250" cy="1657350"/>
            <wp:effectExtent l="0" t="0" r="0" b="0"/>
            <wp:docPr id="4" name="Obrázok 4" descr="Rozmnožovanie ovocných rastlín - OVOCINÁ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zmnožovanie ovocných rastlín - OVOCINÁRSTV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0D28D9BD" wp14:editId="7335EF5D">
            <wp:extent cx="2781300" cy="165100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sk-SK"/>
        </w:rPr>
        <w:t xml:space="preserve"> </w:t>
      </w:r>
    </w:p>
    <w:p w14:paraId="5B51244C" w14:textId="73547430" w:rsidR="009F1B64" w:rsidRDefault="00B43D2A">
      <w:pPr>
        <w:rPr>
          <w:sz w:val="24"/>
          <w:szCs w:val="24"/>
        </w:rPr>
      </w:pPr>
      <w:r>
        <w:rPr>
          <w:sz w:val="24"/>
          <w:szCs w:val="24"/>
        </w:rPr>
        <w:t>DPU- jarné práce v záhradke.</w:t>
      </w:r>
    </w:p>
    <w:p w14:paraId="62F68EDC" w14:textId="77777777" w:rsidR="00B43D2A" w:rsidRDefault="00B43D2A">
      <w:r>
        <w:t>Jarné práce</w:t>
      </w:r>
    </w:p>
    <w:p w14:paraId="29659AA9" w14:textId="77777777" w:rsidR="00BC4620" w:rsidRDefault="00BC4620">
      <w:r>
        <w:t>Práce v záhrade:</w:t>
      </w:r>
    </w:p>
    <w:p w14:paraId="03465D03" w14:textId="77777777" w:rsidR="00BC4620" w:rsidRDefault="00BC4620">
      <w:r>
        <w:t xml:space="preserve"> * kyprenie: kultivátorom prekypriť pôdu, prevzdušnenie pôdy, </w:t>
      </w:r>
    </w:p>
    <w:p w14:paraId="31FD9519" w14:textId="77777777" w:rsidR="00BC4620" w:rsidRDefault="00BC4620">
      <w:r>
        <w:t>* sadenie,</w:t>
      </w:r>
    </w:p>
    <w:p w14:paraId="490586E6" w14:textId="19E99B75" w:rsidR="00BC4620" w:rsidRDefault="00BC4620">
      <w:r>
        <w:t xml:space="preserve"> * opiľovanie a rez ovocných stromov, </w:t>
      </w:r>
    </w:p>
    <w:p w14:paraId="329A8C15" w14:textId="74150B01" w:rsidR="00B43D2A" w:rsidRDefault="00BC4620">
      <w:r>
        <w:t>* úprava a výsadba kvetinových záhonov</w:t>
      </w:r>
    </w:p>
    <w:p w14:paraId="66542351" w14:textId="53F10D65" w:rsidR="00BC4620" w:rsidRDefault="00BC462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3293E4" wp14:editId="12607809">
            <wp:extent cx="5715000" cy="4286250"/>
            <wp:effectExtent l="0" t="0" r="0" b="0"/>
            <wp:docPr id="10" name="Grafický 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C364" w14:textId="02EBBBB3" w:rsidR="00BC4620" w:rsidRDefault="00BC4620">
      <w:pPr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543407" wp14:editId="0753C4E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09545" cy="1333500"/>
            <wp:effectExtent l="0" t="0" r="0" b="0"/>
            <wp:wrapNone/>
            <wp:docPr id="1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Napíš ako sa volajú tieto záhrad</w:t>
      </w:r>
      <w:r w:rsidR="00A4601F">
        <w:rPr>
          <w:sz w:val="24"/>
          <w:szCs w:val="24"/>
        </w:rPr>
        <w:t xml:space="preserve">né náradia!!!!            </w:t>
      </w:r>
    </w:p>
    <w:p w14:paraId="288C6BEA" w14:textId="2E14B818" w:rsidR="00A4601F" w:rsidRDefault="00A4601F">
      <w:pPr>
        <w:rPr>
          <w:sz w:val="24"/>
          <w:szCs w:val="24"/>
        </w:rPr>
      </w:pPr>
    </w:p>
    <w:p w14:paraId="51E22D79" w14:textId="27C309C7" w:rsidR="00A4601F" w:rsidRDefault="00A4601F">
      <w:pPr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A90EAF6" wp14:editId="27AC22A5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2635250" cy="2628900"/>
            <wp:effectExtent l="0" t="0" r="0" b="0"/>
            <wp:wrapNone/>
            <wp:docPr id="1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414378B" wp14:editId="06A3A7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7800" cy="1435100"/>
            <wp:effectExtent l="0" t="0" r="0" b="0"/>
            <wp:wrapNone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</w:t>
      </w:r>
    </w:p>
    <w:p w14:paraId="68F856B5" w14:textId="27319D12" w:rsidR="00A4601F" w:rsidRDefault="00A4601F">
      <w:pPr>
        <w:rPr>
          <w:sz w:val="24"/>
          <w:szCs w:val="24"/>
        </w:rPr>
      </w:pPr>
    </w:p>
    <w:p w14:paraId="58C45E17" w14:textId="4BB988D4" w:rsidR="00A4601F" w:rsidRDefault="00A4601F">
      <w:pPr>
        <w:rPr>
          <w:sz w:val="24"/>
          <w:szCs w:val="24"/>
        </w:rPr>
      </w:pPr>
    </w:p>
    <w:p w14:paraId="2A9665EC" w14:textId="77777777" w:rsidR="00A4601F" w:rsidRDefault="00A4601F">
      <w:pPr>
        <w:rPr>
          <w:sz w:val="24"/>
          <w:szCs w:val="24"/>
        </w:rPr>
      </w:pPr>
    </w:p>
    <w:p w14:paraId="7446D430" w14:textId="77777777" w:rsidR="00A4601F" w:rsidRDefault="00A4601F">
      <w:pPr>
        <w:rPr>
          <w:sz w:val="24"/>
          <w:szCs w:val="24"/>
        </w:rPr>
      </w:pPr>
    </w:p>
    <w:p w14:paraId="6BE73128" w14:textId="005AEC31" w:rsidR="00A4601F" w:rsidRDefault="00A4601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3B23BF8F" w14:textId="33B4BBCA" w:rsidR="00A4601F" w:rsidRDefault="00A4601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D2FADB" wp14:editId="4EEE6DD0">
            <wp:extent cx="2160587" cy="2400300"/>
            <wp:effectExtent l="0" t="0" r="0" b="0"/>
            <wp:docPr id="16389" name="Picture 7" descr="http://www.toolshop.sk/obrazky/4056/kosak-s-drevenou-rukovatou-srp-original.jpg">
              <a:extLst xmlns:a="http://schemas.openxmlformats.org/drawingml/2006/main">
                <a:ext uri="{FF2B5EF4-FFF2-40B4-BE49-F238E27FC236}">
                  <a16:creationId xmlns:a16="http://schemas.microsoft.com/office/drawing/2014/main" id="{59006E7A-9BC6-4F4B-A22B-E4D0E8B0C2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7" descr="http://www.toolshop.sk/obrazky/4056/kosak-s-drevenou-rukovatou-srp-original.jpg">
                      <a:extLst>
                        <a:ext uri="{FF2B5EF4-FFF2-40B4-BE49-F238E27FC236}">
                          <a16:creationId xmlns:a16="http://schemas.microsoft.com/office/drawing/2014/main" id="{59006E7A-9BC6-4F4B-A22B-E4D0E8B0C2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7950827" w14:textId="1E6CA240" w:rsidR="00A4601F" w:rsidRDefault="00FB6617">
      <w:pPr>
        <w:rPr>
          <w:sz w:val="24"/>
          <w:szCs w:val="24"/>
        </w:rPr>
      </w:pPr>
      <w:r>
        <w:rPr>
          <w:sz w:val="24"/>
          <w:szCs w:val="24"/>
        </w:rPr>
        <w:t>PMF-príprava zemiakových placiek .</w:t>
      </w:r>
    </w:p>
    <w:p w14:paraId="4899386F" w14:textId="653DFB9A" w:rsidR="00FB6617" w:rsidRDefault="00FB6617">
      <w:pPr>
        <w:rPr>
          <w:sz w:val="24"/>
          <w:szCs w:val="24"/>
        </w:rPr>
      </w:pPr>
      <w:r>
        <w:rPr>
          <w:sz w:val="24"/>
          <w:szCs w:val="24"/>
        </w:rPr>
        <w:t>Pripravte si na obed dobré zemiakové  placky!!!!</w:t>
      </w:r>
    </w:p>
    <w:p w14:paraId="61970A24" w14:textId="58FDBFD2" w:rsidR="00A4601F" w:rsidRDefault="00A4601F" w:rsidP="00A4601F">
      <w:pPr>
        <w:pStyle w:val="Normlnywebov"/>
        <w:shd w:val="clear" w:color="auto" w:fill="FFFFFF"/>
        <w:spacing w:before="0" w:beforeAutospacing="0" w:after="240" w:afterAutospacing="0" w:line="360" w:lineRule="atLeast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Na jemnom strúhadle postrúhame očistené zemiaky. Pridáme vajíčko, soľ, majoránku, korenie, trošku </w:t>
      </w:r>
      <w:proofErr w:type="spellStart"/>
      <w:r>
        <w:rPr>
          <w:rFonts w:ascii="Arial" w:hAnsi="Arial" w:cs="Arial"/>
          <w:color w:val="222222"/>
        </w:rPr>
        <w:t>vegety</w:t>
      </w:r>
      <w:proofErr w:type="spellEnd"/>
      <w:r>
        <w:rPr>
          <w:rFonts w:ascii="Arial" w:hAnsi="Arial" w:cs="Arial"/>
          <w:color w:val="222222"/>
        </w:rPr>
        <w:t xml:space="preserve"> </w:t>
      </w:r>
      <w:r w:rsidR="00FB6617"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t xml:space="preserve"> Očistíme si cesnak 2 strúčiky pretlačíme a 2 nakrájame na drobno. Nakoniec pridáme múku, ak zemiaky veľmi pustili vodu radšej sa ju snažte lyžičkou odstrániť ako pridávať viac múky. Všetko spolu zmiešame a ochutnáme či je dosť soli. Na rozohriatom oleji alebo masti vytvoríme z cesta placku a z oboch strán opečieme</w:t>
      </w:r>
      <w:r w:rsidR="00FB6617">
        <w:rPr>
          <w:rFonts w:ascii="Arial" w:hAnsi="Arial" w:cs="Arial"/>
          <w:color w:val="222222"/>
        </w:rPr>
        <w:t xml:space="preserve"> .      Dobrú chuť prajem!!!!!</w:t>
      </w:r>
    </w:p>
    <w:p w14:paraId="627A97E5" w14:textId="4B7B2449" w:rsidR="00A4601F" w:rsidRPr="00D762F3" w:rsidRDefault="00FB661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>
        <w:rPr>
          <w:noProof/>
        </w:rPr>
        <w:drawing>
          <wp:inline distT="0" distB="0" distL="0" distR="0" wp14:anchorId="58C8EBEA" wp14:editId="2F0F5BD5">
            <wp:extent cx="2838450" cy="1612900"/>
            <wp:effectExtent l="0" t="0" r="0" b="635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01F" w:rsidRPr="00D76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02825" w14:textId="77777777" w:rsidR="00A4601F" w:rsidRDefault="00A4601F" w:rsidP="00BC4620">
      <w:pPr>
        <w:spacing w:after="0" w:line="240" w:lineRule="auto"/>
      </w:pPr>
      <w:r>
        <w:separator/>
      </w:r>
    </w:p>
  </w:endnote>
  <w:endnote w:type="continuationSeparator" w:id="0">
    <w:p w14:paraId="4267034C" w14:textId="77777777" w:rsidR="00A4601F" w:rsidRDefault="00A4601F" w:rsidP="00BC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7F1ED" w14:textId="77777777" w:rsidR="00A4601F" w:rsidRDefault="00A4601F" w:rsidP="00BC4620">
      <w:pPr>
        <w:spacing w:after="0" w:line="240" w:lineRule="auto"/>
      </w:pPr>
      <w:r>
        <w:separator/>
      </w:r>
    </w:p>
  </w:footnote>
  <w:footnote w:type="continuationSeparator" w:id="0">
    <w:p w14:paraId="4C7A91CE" w14:textId="77777777" w:rsidR="00A4601F" w:rsidRDefault="00A4601F" w:rsidP="00BC4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875D4"/>
    <w:multiLevelType w:val="hybridMultilevel"/>
    <w:tmpl w:val="2E8AC5E2"/>
    <w:lvl w:ilvl="0" w:tplc="4CCE04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21AA"/>
    <w:multiLevelType w:val="multilevel"/>
    <w:tmpl w:val="6BF0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9E5494"/>
    <w:multiLevelType w:val="hybridMultilevel"/>
    <w:tmpl w:val="EB70B6A2"/>
    <w:lvl w:ilvl="0" w:tplc="4CCE04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C4CEE"/>
    <w:multiLevelType w:val="hybridMultilevel"/>
    <w:tmpl w:val="2BF489E0"/>
    <w:lvl w:ilvl="0" w:tplc="4CCE04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062A4"/>
    <w:multiLevelType w:val="multilevel"/>
    <w:tmpl w:val="0D94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F3"/>
    <w:rsid w:val="000076B8"/>
    <w:rsid w:val="0013690C"/>
    <w:rsid w:val="001B65CD"/>
    <w:rsid w:val="003B5887"/>
    <w:rsid w:val="00642BC4"/>
    <w:rsid w:val="00845548"/>
    <w:rsid w:val="00876AB7"/>
    <w:rsid w:val="00932F33"/>
    <w:rsid w:val="009F1B64"/>
    <w:rsid w:val="00A4601F"/>
    <w:rsid w:val="00B43D2A"/>
    <w:rsid w:val="00BC4620"/>
    <w:rsid w:val="00D139EB"/>
    <w:rsid w:val="00D762F3"/>
    <w:rsid w:val="00EF311E"/>
    <w:rsid w:val="00FB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BDCCDB"/>
  <w15:chartTrackingRefBased/>
  <w15:docId w15:val="{D1412D6C-1CAF-433E-B5A5-D3D59644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455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455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B6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3690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3690C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455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455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BC4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C4620"/>
  </w:style>
  <w:style w:type="paragraph" w:styleId="Pta">
    <w:name w:val="footer"/>
    <w:basedOn w:val="Normlny"/>
    <w:link w:val="PtaChar"/>
    <w:uiPriority w:val="99"/>
    <w:unhideWhenUsed/>
    <w:rsid w:val="00BC4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C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30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4307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2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992">
              <w:marLeft w:val="0"/>
              <w:marRight w:val="0"/>
              <w:marTop w:val="0"/>
              <w:marBottom w:val="0"/>
              <w:divBdr>
                <w:top w:val="dotted" w:sz="12" w:space="10" w:color="000000"/>
                <w:left w:val="dotted" w:sz="12" w:space="10" w:color="000000"/>
                <w:bottom w:val="dotted" w:sz="12" w:space="10" w:color="000000"/>
                <w:right w:val="dotted" w:sz="12" w:space="10" w:color="000000"/>
              </w:divBdr>
              <w:divsChild>
                <w:div w:id="19130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6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391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15727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61346">
                      <w:marLeft w:val="-150"/>
                      <w:marRight w:val="-525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7440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10554">
                      <w:marLeft w:val="-90"/>
                      <w:marRight w:val="-6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97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584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13195">
                      <w:marLeft w:val="-66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58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86499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11839">
                      <w:marLeft w:val="-510"/>
                      <w:marRight w:val="-63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1168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6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6685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1897">
                      <w:marLeft w:val="-30"/>
                      <w:marRight w:val="-45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53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890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8100">
                      <w:marLeft w:val="-30"/>
                      <w:marRight w:val="-3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19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4698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74254">
                      <w:marLeft w:val="-15"/>
                      <w:marRight w:val="-75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87634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7112">
                      <w:marLeft w:val="0"/>
                      <w:marRight w:val="-33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86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845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8447">
                      <w:marLeft w:val="-225"/>
                      <w:marRight w:val="-4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36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63281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507">
                      <w:marLeft w:val="-330"/>
                      <w:marRight w:val="-4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0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24821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6777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3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16062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4570">
                      <w:marLeft w:val="-285"/>
                      <w:marRight w:val="-2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5054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7973">
                      <w:marLeft w:val="60"/>
                      <w:marRight w:val="6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37053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00540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69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91845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3488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85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70597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5524">
                      <w:marLeft w:val="60"/>
                      <w:marRight w:val="6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36373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5318">
                      <w:marLeft w:val="9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0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32439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8639">
                      <w:marLeft w:val="-405"/>
                      <w:marRight w:val="-7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25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16982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06704">
                      <w:marLeft w:val="-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9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0646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463">
                      <w:marLeft w:val="0"/>
                      <w:marRight w:val="-4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8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154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3327">
                      <w:marLeft w:val="0"/>
                      <w:marRight w:val="-48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2572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1837">
                      <w:marLeft w:val="-630"/>
                      <w:marRight w:val="-5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930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29675">
                      <w:marLeft w:val="-45"/>
                      <w:marRight w:val="-33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25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47080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2306">
                      <w:marLeft w:val="-285"/>
                      <w:marRight w:val="-9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29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4848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821">
                      <w:marLeft w:val="-45"/>
                      <w:marRight w:val="-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1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98073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2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9781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1130">
                      <w:marLeft w:val="-6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0524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4684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23784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38917">
                      <w:marLeft w:val="-15"/>
                      <w:marRight w:val="-3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413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98523">
                      <w:marLeft w:val="-120"/>
                      <w:marRight w:val="-18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44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3923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574037">
                      <w:marLeft w:val="-210"/>
                      <w:marRight w:val="-9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3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694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3535">
                      <w:marLeft w:val="-3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6604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4774">
                      <w:marLeft w:val="-105"/>
                      <w:marRight w:val="-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1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2798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3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9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5033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42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630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0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8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132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2919">
                      <w:marLeft w:val="-435"/>
                      <w:marRight w:val="-4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304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5887">
                      <w:marLeft w:val="-105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9253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83615">
                      <w:marLeft w:val="-405"/>
                      <w:marRight w:val="-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9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8564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18880">
                      <w:marLeft w:val="-165"/>
                      <w:marRight w:val="-165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9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802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5722">
                      <w:marLeft w:val="-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1394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342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6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0075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93920">
                      <w:marLeft w:val="-60"/>
                      <w:marRight w:val="-75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1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599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0014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50208">
                      <w:marLeft w:val="-15"/>
                      <w:marRight w:val="-6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0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83471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87294">
                      <w:marLeft w:val="-75"/>
                      <w:marRight w:val="-6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1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39529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76660">
                      <w:marLeft w:val="-135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3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7491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4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93777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5920">
                      <w:marLeft w:val="-120"/>
                      <w:marRight w:val="-195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38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24203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537">
                      <w:marLeft w:val="-225"/>
                      <w:marRight w:val="-135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1218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15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29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132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50986">
                      <w:marLeft w:val="-30"/>
                      <w:marRight w:val="-3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17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41350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88060">
                      <w:marLeft w:val="-60"/>
                      <w:marRight w:val="-4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95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6964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36198">
                      <w:marLeft w:val="-45"/>
                      <w:marRight w:val="-3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9991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9213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9053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6968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51982">
                      <w:marLeft w:val="-90"/>
                      <w:marRight w:val="-9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5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8215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4286">
                      <w:marLeft w:val="-255"/>
                      <w:marRight w:val="-4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3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127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01603">
                      <w:marLeft w:val="-315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749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8934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23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03254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8223">
                      <w:marLeft w:val="-165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29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31230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30244">
                      <w:marLeft w:val="9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36251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1753">
                      <w:marLeft w:val="-240"/>
                      <w:marRight w:val="-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35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94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57778">
                      <w:marLeft w:val="0"/>
                      <w:marRight w:val="-64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9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876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3031">
                      <w:marLeft w:val="-75"/>
                      <w:marRight w:val="-75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273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06661">
                      <w:marLeft w:val="-120"/>
                      <w:marRight w:val="-25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2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40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9540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4436">
                      <w:marLeft w:val="-3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56856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97777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187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444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7.wmf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control" Target="activeX/activeX7.xml"/><Relationship Id="rId34" Type="http://schemas.openxmlformats.org/officeDocument/2006/relationships/image" Target="media/image17.sv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control" Target="activeX/activeX6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control" Target="activeX/activeX9.xml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image" Target="media/image3.wmf"/><Relationship Id="rId19" Type="http://schemas.openxmlformats.org/officeDocument/2006/relationships/control" Target="activeX/activeX5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translate.google.com/translate?hl=en&amp;sl=sk&amp;u=http://www.otvorenahra.sk/skuska-poll/&amp;prev=search&amp;pto=aue" TargetMode="External"/><Relationship Id="rId14" Type="http://schemas.openxmlformats.org/officeDocument/2006/relationships/image" Target="media/image5.wmf"/><Relationship Id="rId22" Type="http://schemas.openxmlformats.org/officeDocument/2006/relationships/control" Target="activeX/activeX8.xml"/><Relationship Id="rId27" Type="http://schemas.openxmlformats.org/officeDocument/2006/relationships/image" Target="media/image10.jpeg"/><Relationship Id="rId30" Type="http://schemas.openxmlformats.org/officeDocument/2006/relationships/image" Target="media/image13.svg"/><Relationship Id="rId35" Type="http://schemas.openxmlformats.org/officeDocument/2006/relationships/image" Target="media/image18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control" Target="activeX/activeX4.xml"/><Relationship Id="rId25" Type="http://schemas.openxmlformats.org/officeDocument/2006/relationships/control" Target="activeX/activeX10.xml"/><Relationship Id="rId33" Type="http://schemas.openxmlformats.org/officeDocument/2006/relationships/image" Target="media/image16.png"/><Relationship Id="rId38" Type="http://schemas.openxmlformats.org/officeDocument/2006/relationships/image" Target="media/image2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Porubcan</dc:creator>
  <cp:keywords/>
  <dc:description/>
  <cp:lastModifiedBy>Marian Porubcan</cp:lastModifiedBy>
  <cp:revision>2</cp:revision>
  <dcterms:created xsi:type="dcterms:W3CDTF">2021-03-11T17:31:00Z</dcterms:created>
  <dcterms:modified xsi:type="dcterms:W3CDTF">2021-03-11T17:31:00Z</dcterms:modified>
</cp:coreProperties>
</file>