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D5" w:rsidRDefault="00D64DD5" w:rsidP="00126749">
      <w:pPr>
        <w:pStyle w:val="NormalnyWeb"/>
        <w:pageBreakBefore/>
        <w:spacing w:after="0" w:line="360" w:lineRule="auto"/>
        <w:jc w:val="center"/>
      </w:pPr>
      <w:r>
        <w:rPr>
          <w:rFonts w:ascii="Calibri" w:hAnsi="Calibri" w:cs="Calibri"/>
          <w:b/>
          <w:bCs/>
        </w:rPr>
        <w:t>REGULAMIN ŚWIETLICY SZKOLNEJ</w:t>
      </w:r>
    </w:p>
    <w:p w:rsidR="0035279B" w:rsidRDefault="0035279B" w:rsidP="00126749">
      <w:pPr>
        <w:pStyle w:val="NormalnyWeb"/>
        <w:spacing w:after="0"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obowiązujący</w:t>
      </w:r>
    </w:p>
    <w:p w:rsidR="0035279B" w:rsidRDefault="0035279B" w:rsidP="00126749">
      <w:pPr>
        <w:pStyle w:val="NormalnyWeb"/>
        <w:spacing w:after="0"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Szkole Podstawowej  nr 2 im. gen. L. Okulickiego „Niedźwiadka”</w:t>
      </w:r>
    </w:p>
    <w:p w:rsidR="00D64DD5" w:rsidRDefault="0035279B" w:rsidP="00126749">
      <w:pPr>
        <w:pStyle w:val="NormalnyWeb"/>
        <w:spacing w:after="0" w:line="360" w:lineRule="auto"/>
        <w:jc w:val="center"/>
      </w:pPr>
      <w:r>
        <w:rPr>
          <w:rFonts w:ascii="Calibri" w:hAnsi="Calibri" w:cs="Calibri"/>
          <w:b/>
          <w:bCs/>
        </w:rPr>
        <w:t>w roku szkolnym 2020\2021</w:t>
      </w:r>
    </w:p>
    <w:p w:rsidR="00D64DD5" w:rsidRDefault="00D64DD5" w:rsidP="006E0F07">
      <w:pPr>
        <w:pStyle w:val="NormalnyWeb"/>
        <w:spacing w:after="0" w:line="360" w:lineRule="auto"/>
        <w:jc w:val="both"/>
      </w:pPr>
    </w:p>
    <w:p w:rsidR="00D64DD5" w:rsidRDefault="00D64DD5" w:rsidP="006E0F07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rPr>
          <w:rFonts w:ascii="Calibri" w:hAnsi="Calibri" w:cs="Calibri"/>
          <w:b/>
          <w:bCs/>
        </w:rPr>
        <w:t>Cele i zadania świetlicy szkolnej</w:t>
      </w:r>
    </w:p>
    <w:p w:rsidR="00D64DD5" w:rsidRDefault="00D64DD5" w:rsidP="006E0F07">
      <w:pPr>
        <w:pStyle w:val="NormalnyWeb"/>
        <w:spacing w:after="0" w:line="360" w:lineRule="auto"/>
        <w:jc w:val="both"/>
      </w:pPr>
      <w:r>
        <w:rPr>
          <w:rFonts w:ascii="Calibri" w:hAnsi="Calibri" w:cs="Calibri"/>
        </w:rPr>
        <w:t>Głównym celem pracy świetlicy jest zapewnienie opieki wychowawczej uczniom przed i po zajęciach szkolnych oraz stworzenie im optymalnych warunków rozwoju.</w:t>
      </w:r>
    </w:p>
    <w:p w:rsidR="00D64DD5" w:rsidRDefault="00D64DD5" w:rsidP="006E0F07">
      <w:pPr>
        <w:pStyle w:val="NormalnyWeb"/>
        <w:spacing w:after="0" w:line="360" w:lineRule="auto"/>
        <w:jc w:val="both"/>
      </w:pPr>
      <w:r>
        <w:rPr>
          <w:rFonts w:ascii="Calibri" w:hAnsi="Calibri" w:cs="Calibri"/>
        </w:rPr>
        <w:t>Cele te zostaną osiągnięte poprzez:</w:t>
      </w:r>
    </w:p>
    <w:p w:rsidR="00D64DD5" w:rsidRDefault="00D64DD5" w:rsidP="006E0F07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rPr>
          <w:rFonts w:ascii="Calibri" w:hAnsi="Calibri" w:cs="Calibri"/>
        </w:rPr>
        <w:t>stworzenie odpowiednich warunków do nauki i wypoczynku,</w:t>
      </w:r>
    </w:p>
    <w:p w:rsidR="00D64DD5" w:rsidRDefault="00D64DD5" w:rsidP="006E0F07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rPr>
          <w:rFonts w:ascii="Calibri" w:hAnsi="Calibri" w:cs="Calibri"/>
        </w:rPr>
        <w:t>dbanie o bezpieczeństwo i dobre samopoczucie,</w:t>
      </w:r>
    </w:p>
    <w:p w:rsidR="00D64DD5" w:rsidRDefault="00D64DD5" w:rsidP="006E0F07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rPr>
          <w:rFonts w:ascii="Calibri" w:hAnsi="Calibri" w:cs="Calibri"/>
        </w:rPr>
        <w:t>rozwijanie zainteresowań i zamiłowań,</w:t>
      </w:r>
    </w:p>
    <w:p w:rsidR="00D64DD5" w:rsidRDefault="00D64DD5" w:rsidP="006E0F07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rPr>
          <w:rFonts w:ascii="Calibri" w:hAnsi="Calibri" w:cs="Calibri"/>
        </w:rPr>
        <w:t>propagowanie aktywnych form spędzania wolnego czasu,</w:t>
      </w:r>
    </w:p>
    <w:p w:rsidR="00D64DD5" w:rsidRDefault="00D64DD5" w:rsidP="006E0F07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rPr>
          <w:rFonts w:ascii="Calibri" w:hAnsi="Calibri" w:cs="Calibri"/>
        </w:rPr>
        <w:t>kształtowanie postaw prospołecznych i patriotycznych,</w:t>
      </w:r>
    </w:p>
    <w:p w:rsidR="00D64DD5" w:rsidRDefault="00D64DD5" w:rsidP="006E0F07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rPr>
          <w:rFonts w:ascii="Calibri" w:hAnsi="Calibri" w:cs="Calibri"/>
        </w:rPr>
        <w:t>wdrażanie zasad moralnego współżycia i współdziałania w grupie,</w:t>
      </w:r>
    </w:p>
    <w:p w:rsidR="00D64DD5" w:rsidRDefault="00D64DD5" w:rsidP="006E0F07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rPr>
          <w:rFonts w:ascii="Calibri" w:hAnsi="Calibri" w:cs="Calibri"/>
        </w:rPr>
        <w:t>podnoszenie kultury życia codziennego,</w:t>
      </w:r>
    </w:p>
    <w:p w:rsidR="00D64DD5" w:rsidRDefault="00D64DD5" w:rsidP="006E0F07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rPr>
          <w:rFonts w:ascii="Calibri" w:hAnsi="Calibri" w:cs="Calibri"/>
        </w:rPr>
        <w:t>niwelowanie trudności dydaktycznych (pomoc w odrabianiu prac domowych),</w:t>
      </w:r>
    </w:p>
    <w:p w:rsidR="00D64DD5" w:rsidRDefault="00D64DD5" w:rsidP="006E0F07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rPr>
          <w:rFonts w:ascii="Calibri" w:hAnsi="Calibri" w:cs="Calibri"/>
        </w:rPr>
        <w:t xml:space="preserve">rozwijanie umiejętności radzenia sobie z różnymi sytuacjami trudnymi </w:t>
      </w:r>
      <w:r>
        <w:rPr>
          <w:rFonts w:ascii="Calibri" w:hAnsi="Calibri" w:cs="Calibri"/>
        </w:rPr>
        <w:br/>
        <w:t>i problemowymi.</w:t>
      </w:r>
    </w:p>
    <w:p w:rsidR="00D64DD5" w:rsidRDefault="00D64DD5" w:rsidP="006E0F07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rPr>
          <w:rFonts w:ascii="Calibri" w:hAnsi="Calibri" w:cs="Calibri"/>
          <w:b/>
          <w:bCs/>
        </w:rPr>
        <w:t>Założenia organizacyjne</w:t>
      </w:r>
    </w:p>
    <w:p w:rsidR="00D64DD5" w:rsidRDefault="00D64DD5" w:rsidP="006E0F07">
      <w:pPr>
        <w:pStyle w:val="NormalnyWeb"/>
        <w:numPr>
          <w:ilvl w:val="0"/>
          <w:numId w:val="4"/>
        </w:numPr>
        <w:spacing w:after="0" w:line="360" w:lineRule="auto"/>
        <w:jc w:val="both"/>
      </w:pPr>
      <w:r>
        <w:rPr>
          <w:rFonts w:ascii="Calibri" w:hAnsi="Calibri" w:cs="Calibri"/>
        </w:rPr>
        <w:t xml:space="preserve">Dni i godziny pracy świetlicy szkolnej ustalane są na każdy rok szkolny biorąc pod uwagę potrzeby uczniów i ich rodziców; mogą one ulegać zmianie. </w:t>
      </w:r>
    </w:p>
    <w:p w:rsidR="00D64DD5" w:rsidRDefault="00D64DD5" w:rsidP="006E0F07">
      <w:pPr>
        <w:pStyle w:val="NormalnyWeb"/>
        <w:numPr>
          <w:ilvl w:val="0"/>
          <w:numId w:val="4"/>
        </w:numPr>
        <w:spacing w:after="0" w:line="360" w:lineRule="auto"/>
        <w:jc w:val="both"/>
      </w:pPr>
      <w:r>
        <w:rPr>
          <w:rFonts w:ascii="Calibri" w:hAnsi="Calibri" w:cs="Calibri"/>
        </w:rPr>
        <w:t xml:space="preserve">Zakres zajęć świetlicy szkolnej w dni, w których nie odbywają się zajęcia </w:t>
      </w:r>
      <w:r>
        <w:rPr>
          <w:rFonts w:ascii="Calibri" w:hAnsi="Calibri" w:cs="Calibri"/>
        </w:rPr>
        <w:br/>
        <w:t>dydaktyczne określa Dyrektor</w:t>
      </w:r>
      <w:r w:rsidR="0035279B">
        <w:rPr>
          <w:rFonts w:ascii="Calibri" w:hAnsi="Calibri" w:cs="Calibri"/>
        </w:rPr>
        <w:t xml:space="preserve"> szkoły</w:t>
      </w:r>
      <w:r>
        <w:rPr>
          <w:rFonts w:ascii="Calibri" w:hAnsi="Calibri" w:cs="Calibri"/>
        </w:rPr>
        <w:t>.</w:t>
      </w:r>
    </w:p>
    <w:p w:rsidR="00D64DD5" w:rsidRDefault="00D64DD5" w:rsidP="006E0F07">
      <w:pPr>
        <w:pStyle w:val="NormalnyWeb"/>
        <w:numPr>
          <w:ilvl w:val="0"/>
          <w:numId w:val="4"/>
        </w:numPr>
        <w:spacing w:after="0" w:line="360" w:lineRule="auto"/>
        <w:jc w:val="both"/>
      </w:pPr>
      <w:r>
        <w:rPr>
          <w:rFonts w:ascii="Calibri" w:hAnsi="Calibri" w:cs="Calibri"/>
        </w:rPr>
        <w:t xml:space="preserve">Rodzice są zobowiązani do przestrzegania godzin pracy świetlicy szkolnej  </w:t>
      </w:r>
      <w:r>
        <w:rPr>
          <w:rFonts w:ascii="Calibri" w:hAnsi="Calibri" w:cs="Calibri"/>
        </w:rPr>
        <w:br/>
        <w:t xml:space="preserve">i punktualnego odbierania dzieci po skończonych zajęciach. </w:t>
      </w:r>
    </w:p>
    <w:p w:rsidR="00D64DD5" w:rsidRDefault="00D64DD5" w:rsidP="006E0F07">
      <w:pPr>
        <w:pStyle w:val="NormalnyWeb"/>
        <w:numPr>
          <w:ilvl w:val="0"/>
          <w:numId w:val="4"/>
        </w:numPr>
        <w:spacing w:after="0" w:line="360" w:lineRule="auto"/>
        <w:jc w:val="both"/>
      </w:pPr>
      <w:r>
        <w:rPr>
          <w:rFonts w:ascii="Calibri" w:hAnsi="Calibri" w:cs="Calibri"/>
        </w:rPr>
        <w:t xml:space="preserve">Liczba wychowanków w grupie nie może przekraczać 25 osób. </w:t>
      </w:r>
    </w:p>
    <w:p w:rsidR="00D64DD5" w:rsidRDefault="00D64DD5" w:rsidP="006E0F07">
      <w:pPr>
        <w:pStyle w:val="NormalnyWeb"/>
        <w:numPr>
          <w:ilvl w:val="0"/>
          <w:numId w:val="4"/>
        </w:numPr>
        <w:spacing w:after="0" w:line="360" w:lineRule="auto"/>
        <w:jc w:val="both"/>
      </w:pPr>
      <w:r>
        <w:rPr>
          <w:rFonts w:ascii="Calibri" w:hAnsi="Calibri" w:cs="Calibri"/>
        </w:rPr>
        <w:t>Do świetlicy szkolnej przyjmowani są uczniowie, których rodzice wypełnią Kartę zgłoszenia dziecka do świetlicy.</w:t>
      </w:r>
    </w:p>
    <w:p w:rsidR="00D64DD5" w:rsidRDefault="00D64DD5" w:rsidP="006E0F07">
      <w:pPr>
        <w:pStyle w:val="NormalnyWeb"/>
        <w:numPr>
          <w:ilvl w:val="0"/>
          <w:numId w:val="4"/>
        </w:numPr>
        <w:spacing w:after="0" w:line="360" w:lineRule="auto"/>
        <w:jc w:val="both"/>
      </w:pPr>
      <w:r>
        <w:rPr>
          <w:rFonts w:ascii="Calibri" w:hAnsi="Calibri" w:cs="Calibri"/>
          <w:color w:val="000000"/>
        </w:rPr>
        <w:lastRenderedPageBreak/>
        <w:t xml:space="preserve">W momencie zapisu dziecka do świetlicy rodzice/opiekunowie prawni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color w:val="000000"/>
        </w:rPr>
        <w:t>zapoznają się i akceptują Regulamin Świetlicy.</w:t>
      </w:r>
    </w:p>
    <w:p w:rsidR="00D64DD5" w:rsidRDefault="00D64DD5" w:rsidP="006E0F07">
      <w:pPr>
        <w:pStyle w:val="NormalnyWeb"/>
        <w:numPr>
          <w:ilvl w:val="0"/>
          <w:numId w:val="4"/>
        </w:numPr>
        <w:spacing w:after="0" w:line="360" w:lineRule="auto"/>
        <w:jc w:val="both"/>
      </w:pPr>
      <w:r>
        <w:rPr>
          <w:rFonts w:ascii="Calibri" w:hAnsi="Calibri" w:cs="Calibri"/>
        </w:rPr>
        <w:t>W wyjątkowych sytuacjach opieką świetlicową mogą zostać objęci uczniowie skierowani do świetlicy przez dyrekcję szkoły z powodu nieobecności nauczyciela.</w:t>
      </w:r>
    </w:p>
    <w:p w:rsidR="00D64DD5" w:rsidRDefault="00D64DD5" w:rsidP="006E0F07">
      <w:pPr>
        <w:pStyle w:val="NormalnyWeb"/>
        <w:numPr>
          <w:ilvl w:val="0"/>
          <w:numId w:val="4"/>
        </w:numPr>
        <w:spacing w:after="0" w:line="360" w:lineRule="auto"/>
        <w:jc w:val="both"/>
      </w:pPr>
      <w:r>
        <w:rPr>
          <w:rFonts w:ascii="Calibri" w:hAnsi="Calibri" w:cs="Calibri"/>
        </w:rPr>
        <w:t xml:space="preserve">W sprawach nieunormowanych niniejszym regulaminem wiążącą decyzję </w:t>
      </w:r>
      <w:r w:rsidRPr="0035279B">
        <w:rPr>
          <w:rFonts w:ascii="Calibri" w:hAnsi="Calibri" w:cs="Calibri"/>
        </w:rPr>
        <w:t>podejmuje Dyrektor szkoły.</w:t>
      </w:r>
    </w:p>
    <w:p w:rsidR="00D64DD5" w:rsidRDefault="00D64DD5" w:rsidP="006E0F07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rPr>
          <w:rFonts w:ascii="Calibri" w:hAnsi="Calibri" w:cs="Calibri"/>
          <w:b/>
          <w:bCs/>
        </w:rPr>
        <w:t>Zasady funkcjonowania świetlicy szkolnej</w:t>
      </w:r>
    </w:p>
    <w:p w:rsidR="00D64DD5" w:rsidRDefault="00D64DD5" w:rsidP="006E0F07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t xml:space="preserve">Świetlica realizuje swoje zadania wg Planu Pracy Świetlicy Szkolnej </w:t>
      </w:r>
      <w:r>
        <w:rPr>
          <w:rFonts w:ascii="Calibri" w:hAnsi="Calibri" w:cs="Calibri"/>
        </w:rPr>
        <w:br/>
        <w:t xml:space="preserve">tworzonego przez wychowawców na dany rok szkolny. Plan ten jest zgodny z założeniami Programu Wychowawczego Szkoły. </w:t>
      </w:r>
    </w:p>
    <w:p w:rsidR="00D64DD5" w:rsidRDefault="00D64DD5" w:rsidP="006E0F07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t>Nadzór nad świetlicą sprawuje Dyrektor szkoły.</w:t>
      </w:r>
    </w:p>
    <w:p w:rsidR="00D64DD5" w:rsidRDefault="00D64DD5" w:rsidP="006E0F07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t>Wychowawca świetlicy odpowiada wyłącznie za bezpieczeństwo dzieci, które zostały przyprowadzone do świetlicy lub zgłosiły się do niej same przed lub po lekcjach.</w:t>
      </w:r>
    </w:p>
    <w:p w:rsidR="00D64DD5" w:rsidRDefault="00DC2959" w:rsidP="006E0F07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t xml:space="preserve">Zasady wychodzenia dzieci ze </w:t>
      </w:r>
      <w:r w:rsidR="00D64DD5">
        <w:rPr>
          <w:rFonts w:ascii="Calibri" w:hAnsi="Calibri" w:cs="Calibri"/>
        </w:rPr>
        <w:t xml:space="preserve"> świetlicy </w:t>
      </w:r>
      <w:r>
        <w:rPr>
          <w:rFonts w:ascii="Calibri" w:hAnsi="Calibri" w:cs="Calibri"/>
        </w:rPr>
        <w:t xml:space="preserve">do domu </w:t>
      </w:r>
      <w:r w:rsidR="00D64DD5">
        <w:rPr>
          <w:rFonts w:ascii="Calibri" w:hAnsi="Calibri" w:cs="Calibri"/>
        </w:rPr>
        <w:t xml:space="preserve"> określają rodzice w Karcie </w:t>
      </w:r>
      <w:r w:rsidR="00D64DD5">
        <w:rPr>
          <w:rFonts w:ascii="Calibri" w:hAnsi="Calibri" w:cs="Calibri"/>
        </w:rPr>
        <w:br/>
        <w:t>zgłoszenia.</w:t>
      </w:r>
    </w:p>
    <w:p w:rsidR="00F66637" w:rsidRDefault="00D64DD5" w:rsidP="00F66637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t xml:space="preserve">Wszelkie zmiany dotyczące </w:t>
      </w:r>
      <w:r w:rsidR="00DC2959">
        <w:rPr>
          <w:rFonts w:ascii="Calibri" w:hAnsi="Calibri" w:cs="Calibri"/>
        </w:rPr>
        <w:t xml:space="preserve"> wychodzenia dzieci ze  świetlicy do domu  </w:t>
      </w:r>
      <w:r>
        <w:rPr>
          <w:rFonts w:ascii="Calibri" w:hAnsi="Calibri" w:cs="Calibri"/>
        </w:rPr>
        <w:t xml:space="preserve">muszą być </w:t>
      </w:r>
      <w:r w:rsidRPr="00873257">
        <w:rPr>
          <w:rFonts w:ascii="Calibri" w:hAnsi="Calibri" w:cs="Calibri"/>
        </w:rPr>
        <w:t xml:space="preserve">przekazane do wychowawcy świetlicy na datowanym i podpisanym przez rodziców piśmie. </w:t>
      </w:r>
    </w:p>
    <w:p w:rsidR="00D64DD5" w:rsidRDefault="00D64DD5" w:rsidP="00F66637">
      <w:pPr>
        <w:pStyle w:val="NormalnyWeb"/>
        <w:numPr>
          <w:ilvl w:val="0"/>
          <w:numId w:val="8"/>
        </w:numPr>
        <w:spacing w:after="0" w:line="360" w:lineRule="auto"/>
        <w:jc w:val="both"/>
      </w:pPr>
      <w:r w:rsidRPr="00F66637">
        <w:rPr>
          <w:rFonts w:ascii="Calibri" w:hAnsi="Calibri" w:cs="Calibri"/>
        </w:rPr>
        <w:t xml:space="preserve">W przypadku braku pisemnej informacji od rodziców, dziecko nie będzie mogło opuścić świetlicy. </w:t>
      </w:r>
    </w:p>
    <w:p w:rsidR="00D64DD5" w:rsidRDefault="00D64DD5" w:rsidP="00F66637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t>Uczniowie zapisani do świetlicy są zobowiązani przychodzić do świetlicy przed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i po lekcjach.</w:t>
      </w:r>
    </w:p>
    <w:p w:rsidR="00D64DD5" w:rsidRDefault="00D64DD5" w:rsidP="00F66637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t>Uczeń przychodzący do świetlicy zgłasza się do nauczyciela świetlicy.</w:t>
      </w:r>
    </w:p>
    <w:p w:rsidR="00D64DD5" w:rsidRDefault="00D64DD5" w:rsidP="00F66637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t>Uczeń ma obowiązek informowania nauczyciela świetlicy o każdorazowym nawet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krótkotrwałym oddaleniu się.</w:t>
      </w:r>
    </w:p>
    <w:p w:rsidR="00D64DD5" w:rsidRDefault="00D64DD5" w:rsidP="00F66637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t>Dziecko ze świetlicy mogą odebrać jedynie rodzice lub wyznaczeni przez nich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opiekunowie, których dane są wpisane do Karty zgłoszenia dziecka do </w:t>
      </w:r>
      <w:r>
        <w:rPr>
          <w:rFonts w:ascii="Calibri" w:hAnsi="Calibri" w:cs="Calibri"/>
        </w:rPr>
        <w:br/>
        <w:t xml:space="preserve">świetlicy z zachowaniem reżimu sanitarnego. </w:t>
      </w:r>
    </w:p>
    <w:p w:rsidR="00D64DD5" w:rsidRDefault="00D64DD5" w:rsidP="00F66637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t xml:space="preserve">Osoba odbierająca dziecko musi być zabezpieczona w środki ochrony osobistej obowiązujące w częściach wspólnych na terenie szkoły (obowiązek </w:t>
      </w:r>
      <w:r>
        <w:rPr>
          <w:rFonts w:ascii="Calibri" w:hAnsi="Calibri" w:cs="Calibri"/>
        </w:rPr>
        <w:br/>
        <w:t>zakrywania nosa i ust).</w:t>
      </w:r>
    </w:p>
    <w:p w:rsidR="00D64DD5" w:rsidRDefault="00D64DD5" w:rsidP="00F66637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t xml:space="preserve">W wyjątkowych sytuacjach uczeń może być odebrany przez osobę, której </w:t>
      </w:r>
      <w:r>
        <w:rPr>
          <w:rFonts w:ascii="Calibri" w:hAnsi="Calibri" w:cs="Calibri"/>
        </w:rPr>
        <w:br/>
        <w:t>danych rodzic nie umieścił w Karcie zgłoszenia dziecka do świetlicy, jeśli osoba ta ma pisemne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upoważnienie od rodziców/opiekunów prawnych dziecka.</w:t>
      </w:r>
    </w:p>
    <w:p w:rsidR="0004160F" w:rsidRPr="00C142BF" w:rsidRDefault="008439A1" w:rsidP="008439A1">
      <w:pPr>
        <w:pStyle w:val="NormalnyWeb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</w:rPr>
      </w:pPr>
      <w:r w:rsidRPr="00C142BF">
        <w:rPr>
          <w:rFonts w:ascii="Calibri" w:hAnsi="Calibri" w:cs="Calibri"/>
        </w:rPr>
        <w:lastRenderedPageBreak/>
        <w:t>Wychowawca świetlicy nie będzie zezwalał na samodzielny powrót dziecka do domu</w:t>
      </w:r>
      <w:r w:rsidR="00C142BF">
        <w:rPr>
          <w:rFonts w:ascii="Calibri" w:hAnsi="Calibri" w:cs="Calibri"/>
        </w:rPr>
        <w:t xml:space="preserve"> (lub samodzielne czekanie przed budynkiem szkoły)</w:t>
      </w:r>
      <w:r w:rsidRPr="00C142BF">
        <w:rPr>
          <w:rFonts w:ascii="Calibri" w:hAnsi="Calibri" w:cs="Calibri"/>
        </w:rPr>
        <w:t>, w sytuacji gdy rodzic  telefonicznie da takie  polecenie</w:t>
      </w:r>
      <w:r w:rsidR="00D64DD5" w:rsidRPr="00C142BF">
        <w:rPr>
          <w:rFonts w:ascii="Calibri" w:hAnsi="Calibri" w:cs="Calibri"/>
        </w:rPr>
        <w:t xml:space="preserve"> dziecku</w:t>
      </w:r>
      <w:r w:rsidR="00C142BF" w:rsidRPr="00C142BF">
        <w:rPr>
          <w:rFonts w:ascii="Calibri" w:hAnsi="Calibri" w:cs="Calibri"/>
        </w:rPr>
        <w:t xml:space="preserve">, bez powiadomienia o tym nauczyciela. </w:t>
      </w:r>
      <w:r w:rsidR="0004160F" w:rsidRPr="00C142BF">
        <w:rPr>
          <w:rFonts w:ascii="Calibri" w:hAnsi="Calibri" w:cs="Calibri"/>
        </w:rPr>
        <w:t xml:space="preserve"> </w:t>
      </w:r>
    </w:p>
    <w:p w:rsidR="008439A1" w:rsidRPr="008439A1" w:rsidRDefault="0004160F" w:rsidP="008439A1">
      <w:pPr>
        <w:pStyle w:val="NormalnyWeb"/>
        <w:numPr>
          <w:ilvl w:val="0"/>
          <w:numId w:val="8"/>
        </w:numPr>
        <w:spacing w:after="0" w:line="360" w:lineRule="auto"/>
        <w:jc w:val="both"/>
      </w:pPr>
      <w:r w:rsidRPr="00C142BF">
        <w:rPr>
          <w:rFonts w:ascii="Calibri" w:hAnsi="Calibri" w:cs="Calibri"/>
        </w:rPr>
        <w:t xml:space="preserve">W razie konieczności samodzielnego powrotu dziecka do domu, rodzic pisemnie </w:t>
      </w:r>
      <w:r w:rsidR="008439A1" w:rsidRPr="00C142BF">
        <w:rPr>
          <w:rFonts w:ascii="Calibri" w:hAnsi="Calibri" w:cs="Calibri"/>
        </w:rPr>
        <w:t>informuje wychowawcę świetlicy o takiej sytuacji</w:t>
      </w:r>
      <w:r w:rsidR="008439A1">
        <w:rPr>
          <w:rFonts w:ascii="Calibri" w:hAnsi="Calibri" w:cs="Calibri"/>
        </w:rPr>
        <w:t>.</w:t>
      </w:r>
    </w:p>
    <w:p w:rsidR="0004160F" w:rsidRDefault="008439A1" w:rsidP="008439A1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t xml:space="preserve"> Uczniowie przebywający w świetlicy nie mogą samodzielnie opuszczać terenu szkoły.</w:t>
      </w:r>
    </w:p>
    <w:p w:rsidR="00D64DD5" w:rsidRDefault="00D64DD5" w:rsidP="00F66637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t>Rodzice i opiekunowie przychodzący po dziecko zobowiązani są do poinformowania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nauczyciela świetlicy o odbiorze dziecka.</w:t>
      </w:r>
    </w:p>
    <w:p w:rsidR="00D64DD5" w:rsidRDefault="00D64DD5" w:rsidP="00F66637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t>Osobom nieupoważnionym oraz pod wpływem alkoholu dzieci nie będą przekazywane.</w:t>
      </w:r>
    </w:p>
    <w:p w:rsidR="00D64DD5" w:rsidRDefault="00D64DD5" w:rsidP="00F66637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t>Do szkoły może uczęszczać uczeń bez objawów chorobowych sugerujących infekcję dróg oddechowych ora</w:t>
      </w:r>
      <w:r w:rsidR="006E0F07">
        <w:rPr>
          <w:rFonts w:ascii="Calibri" w:hAnsi="Calibri" w:cs="Calibri"/>
        </w:rPr>
        <w:t xml:space="preserve">z gdy domownicy nie przebywają </w:t>
      </w:r>
      <w:r>
        <w:rPr>
          <w:rFonts w:ascii="Calibri" w:hAnsi="Calibri" w:cs="Calibri"/>
        </w:rPr>
        <w:t xml:space="preserve">na kwarantannie lub w izolacji w warunkach domowych. </w:t>
      </w:r>
    </w:p>
    <w:p w:rsidR="00D64DD5" w:rsidRDefault="00D64DD5" w:rsidP="00F66637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t>Uczniowie mogą być przyprowadzani do szkoły i z niej odbierani przez opiekunów bez objawów chorobowych sugerujących infekcję dróg oddechowych. W drodze do i ze szkoły opiekunowie z dziećmi oraz uczniowie przestrzegają aktualnych przepisó</w:t>
      </w:r>
      <w:r w:rsidR="006E0F07">
        <w:rPr>
          <w:rFonts w:ascii="Calibri" w:hAnsi="Calibri" w:cs="Calibri"/>
        </w:rPr>
        <w:t xml:space="preserve">w prawa dotyczących zachowania </w:t>
      </w:r>
      <w:r>
        <w:rPr>
          <w:rFonts w:ascii="Calibri" w:hAnsi="Calibri" w:cs="Calibri"/>
        </w:rPr>
        <w:t>w przestrzeni publicznej.</w:t>
      </w:r>
    </w:p>
    <w:p w:rsidR="00D64DD5" w:rsidRDefault="00D64DD5" w:rsidP="00F66637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t xml:space="preserve">Uczeń  w drodze do/ze szkoły musi być zabezpieczony w środki ochrony osobistej. Na terenie szkoły, w częściach wspólnych ma obowiązek zakrywania nosa i ust, natomiast w sali w świetlicy nie ma takiego obowiązku. Może to robić dla zwiększenia własnego bezpieczeństwa. </w:t>
      </w:r>
    </w:p>
    <w:p w:rsidR="00D64DD5" w:rsidRDefault="00D64DD5" w:rsidP="00F66637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t>Uczniów w świetlicy obowiązują ogólne zasady higieny: uczeń powinien pamiętać o częstym myciu rąk, szczególnie po przyjściu do szkoły, przed jedzeniem i po powrocie ze świeżego powietrza, po skorzystaniu z toalety, ochronie podczas kichania i kaszlu.</w:t>
      </w:r>
    </w:p>
    <w:p w:rsidR="00D64DD5" w:rsidRDefault="00D64DD5" w:rsidP="00F66637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t>Świetlicę należy wietrzyć (nie rzadziej, niż co godzinę w trakcie przebywania dzieci w świetlicy), w tym w szczególności przed przyjęciem wychowanków oraz po przeprowadzeniu dezynfekcji.</w:t>
      </w:r>
    </w:p>
    <w:p w:rsidR="00D64DD5" w:rsidRDefault="00D64DD5" w:rsidP="00F66637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t>Opiekunowie odprowadzający/odbierający dzieci do/z świetlicy mogą wchodzić do przestrzeni wspólnej szkoły, zachowując zasady:</w:t>
      </w:r>
    </w:p>
    <w:p w:rsidR="00D64DD5" w:rsidRDefault="00D64DD5" w:rsidP="006E0F07">
      <w:pPr>
        <w:pStyle w:val="NormalnyWeb"/>
        <w:numPr>
          <w:ilvl w:val="0"/>
          <w:numId w:val="13"/>
        </w:numPr>
        <w:spacing w:after="0" w:line="360" w:lineRule="auto"/>
        <w:jc w:val="both"/>
      </w:pPr>
      <w:r>
        <w:rPr>
          <w:rFonts w:ascii="Calibri" w:hAnsi="Calibri" w:cs="Calibri"/>
        </w:rPr>
        <w:t>1 opiekun z dzieckiem/dziećmi,</w:t>
      </w:r>
    </w:p>
    <w:p w:rsidR="00D64DD5" w:rsidRDefault="00D64DD5" w:rsidP="006E0F07">
      <w:pPr>
        <w:pStyle w:val="NormalnyWeb"/>
        <w:numPr>
          <w:ilvl w:val="0"/>
          <w:numId w:val="13"/>
        </w:numPr>
        <w:spacing w:after="0" w:line="360" w:lineRule="auto"/>
        <w:jc w:val="both"/>
      </w:pPr>
      <w:r>
        <w:rPr>
          <w:rFonts w:ascii="Calibri" w:hAnsi="Calibri" w:cs="Calibri"/>
        </w:rPr>
        <w:t>dystansu społeczny od kolejnego opiekuna z dzieckiem/dziećmi</w:t>
      </w:r>
      <w:r w:rsidR="00C71927">
        <w:rPr>
          <w:rFonts w:ascii="Calibri" w:hAnsi="Calibri" w:cs="Calibri"/>
        </w:rPr>
        <w:t>,</w:t>
      </w:r>
    </w:p>
    <w:p w:rsidR="00D64DD5" w:rsidRDefault="00D64DD5" w:rsidP="006E0F07">
      <w:pPr>
        <w:pStyle w:val="NormalnyWeb"/>
        <w:numPr>
          <w:ilvl w:val="0"/>
          <w:numId w:val="13"/>
        </w:numPr>
        <w:spacing w:after="0" w:line="360" w:lineRule="auto"/>
        <w:jc w:val="both"/>
      </w:pPr>
      <w:r>
        <w:rPr>
          <w:rFonts w:ascii="Calibri" w:hAnsi="Calibri" w:cs="Calibri"/>
        </w:rPr>
        <w:t>dystansu od pracowników szkoły</w:t>
      </w:r>
      <w:r w:rsidR="00C7192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</w:p>
    <w:p w:rsidR="00D64DD5" w:rsidRDefault="00D64DD5" w:rsidP="006E0F07">
      <w:pPr>
        <w:pStyle w:val="NormalnyWeb"/>
        <w:numPr>
          <w:ilvl w:val="0"/>
          <w:numId w:val="13"/>
        </w:numPr>
        <w:spacing w:after="0" w:line="360" w:lineRule="auto"/>
        <w:jc w:val="both"/>
      </w:pPr>
      <w:r>
        <w:rPr>
          <w:rFonts w:ascii="Calibri" w:hAnsi="Calibri" w:cs="Calibri"/>
        </w:rPr>
        <w:t>opiekunowie powinni przestrzegać obowiązujących przepisów prawa związanych z bez</w:t>
      </w:r>
      <w:r w:rsidR="00C71927">
        <w:rPr>
          <w:rFonts w:ascii="Calibri" w:hAnsi="Calibri" w:cs="Calibri"/>
        </w:rPr>
        <w:t xml:space="preserve">pieczeństwem zdrowotnym </w:t>
      </w:r>
      <w:r>
        <w:rPr>
          <w:rFonts w:ascii="Calibri" w:hAnsi="Calibri" w:cs="Calibri"/>
        </w:rPr>
        <w:t>i</w:t>
      </w:r>
      <w:r w:rsidR="00C71927">
        <w:rPr>
          <w:rFonts w:ascii="Calibri" w:hAnsi="Calibri" w:cs="Calibri"/>
        </w:rPr>
        <w:t>nnych osób</w:t>
      </w:r>
      <w:r>
        <w:rPr>
          <w:rFonts w:ascii="Calibri" w:hAnsi="Calibri" w:cs="Calibri"/>
        </w:rPr>
        <w:t xml:space="preserve"> (m.in. stosować środki ochronne: osłona ust i nosa, rękawiczki jednorazowe lub dezynfekcja rąk). </w:t>
      </w:r>
    </w:p>
    <w:p w:rsidR="00D64DD5" w:rsidRDefault="00176A3D" w:rsidP="001B6F83">
      <w:pPr>
        <w:pStyle w:val="NormalnyWeb"/>
        <w:spacing w:after="0" w:line="360" w:lineRule="auto"/>
        <w:ind w:left="360"/>
        <w:jc w:val="both"/>
      </w:pPr>
      <w:r>
        <w:rPr>
          <w:rFonts w:ascii="Calibri" w:hAnsi="Calibri" w:cs="Calibri"/>
        </w:rPr>
        <w:lastRenderedPageBreak/>
        <w:t xml:space="preserve">28. </w:t>
      </w:r>
      <w:r w:rsidR="00D64DD5">
        <w:rPr>
          <w:rFonts w:ascii="Calibri" w:hAnsi="Calibri" w:cs="Calibri"/>
        </w:rPr>
        <w:t>Nauczyciel podczas zajęć świetlicowych wyjaśnia dzieciom:</w:t>
      </w:r>
    </w:p>
    <w:p w:rsidR="00D64DD5" w:rsidRDefault="00D64DD5" w:rsidP="006E0F07">
      <w:pPr>
        <w:pStyle w:val="NormalnyWeb"/>
        <w:spacing w:after="0" w:line="360" w:lineRule="auto"/>
        <w:ind w:left="709"/>
        <w:jc w:val="both"/>
      </w:pPr>
      <w:r>
        <w:rPr>
          <w:rFonts w:ascii="Calibri" w:hAnsi="Calibri" w:cs="Calibri"/>
        </w:rPr>
        <w:t xml:space="preserve">a) jakie zasady obowiązują w szkole oraz świetlicy i dlaczego zostały wprowadzone, </w:t>
      </w:r>
    </w:p>
    <w:p w:rsidR="00D64DD5" w:rsidRDefault="00D64DD5" w:rsidP="006E0F07">
      <w:pPr>
        <w:pStyle w:val="NormalnyWeb"/>
        <w:spacing w:after="0" w:line="360" w:lineRule="auto"/>
        <w:ind w:left="709"/>
        <w:jc w:val="both"/>
      </w:pPr>
      <w:r>
        <w:rPr>
          <w:rFonts w:ascii="Calibri" w:hAnsi="Calibri" w:cs="Calibri"/>
        </w:rPr>
        <w:t>b) instruuje, pokazuje techniki właściwego mycia rąk wg instrukcji mycia rąk,</w:t>
      </w:r>
    </w:p>
    <w:p w:rsidR="00D64DD5" w:rsidRDefault="00D64DD5" w:rsidP="006E0F07">
      <w:pPr>
        <w:pStyle w:val="NormalnyWeb"/>
        <w:spacing w:after="0" w:line="360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zwraca uwagę na to, aby dzieci często i regularnie myły ręce, szczególnie przed jedzeniem, po skorzystaniu z toalety i po powrocie z pobytu na świeżym powietrzu, nie dotykały oczu, nosa i ust.</w:t>
      </w:r>
    </w:p>
    <w:p w:rsidR="00597A44" w:rsidRDefault="00597A44" w:rsidP="00597A44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t>Uczeń ma prawo uczestniczyć we wszystkich zajęciach organizowanych przez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nauczyciela świetlicy.</w:t>
      </w:r>
    </w:p>
    <w:p w:rsidR="00597A44" w:rsidRDefault="00597A44" w:rsidP="00597A44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t>Dzieci korzystające ze świetlicy szkolnej mają obowiązek przestrzegać zasad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bezpieczeństwa podczas pracy i zabaw.</w:t>
      </w:r>
    </w:p>
    <w:p w:rsidR="00597A44" w:rsidRDefault="00597A44" w:rsidP="00597A44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t>Wychowankowie mają również obowiązek dbać o  wyposażenie świetlicy.</w:t>
      </w:r>
    </w:p>
    <w:p w:rsidR="00597A44" w:rsidRDefault="00597A44" w:rsidP="00597A44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t xml:space="preserve">W świetlicy dzieci nie mogą korzystać z telefonów komórkowych, urządzeń </w:t>
      </w:r>
      <w:r w:rsidRPr="00873257">
        <w:rPr>
          <w:rFonts w:ascii="Calibri" w:hAnsi="Calibri" w:cs="Calibri"/>
        </w:rPr>
        <w:t>technicznych oraz innych</w:t>
      </w:r>
      <w:r w:rsidRPr="00873257">
        <w:rPr>
          <w:rFonts w:ascii="Calibri" w:hAnsi="Calibri" w:cs="Calibri"/>
          <w:b/>
          <w:bCs/>
        </w:rPr>
        <w:t xml:space="preserve"> </w:t>
      </w:r>
      <w:r w:rsidRPr="00873257">
        <w:rPr>
          <w:rFonts w:ascii="Calibri" w:hAnsi="Calibri" w:cs="Calibri"/>
        </w:rPr>
        <w:t>przedmiotów przyniesionych z domu.</w:t>
      </w:r>
    </w:p>
    <w:p w:rsidR="00597A44" w:rsidRDefault="00597A44" w:rsidP="00597A44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t>Za zaginione telefony i inne wartościowe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przedmioty świetlica nie ponosi </w:t>
      </w:r>
      <w:r>
        <w:rPr>
          <w:rFonts w:ascii="Calibri" w:hAnsi="Calibri" w:cs="Calibri"/>
        </w:rPr>
        <w:br/>
        <w:t>odpowiedzialności.</w:t>
      </w:r>
    </w:p>
    <w:p w:rsidR="00D64DD5" w:rsidRDefault="00D64DD5" w:rsidP="00F66637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t>W miarę możliwości należy prowadzić zajęcia ruchowe na otwartej przestrzeni. Przedmioty i sprzęty znajdujące się w sali, których nie można skutecznie umyć, uprać lub dezynfekować, należy usunąć lub uniemożliwić do nich dostęp.</w:t>
      </w:r>
    </w:p>
    <w:p w:rsidR="00D64DD5" w:rsidRDefault="00D64DD5" w:rsidP="00F66637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t>Nauczyciele zobowiązani są do organizacji zajęć świetlicowych ograniczających bezpośredni kontakt uczniów ze sobą.</w:t>
      </w:r>
    </w:p>
    <w:p w:rsidR="00D64DD5" w:rsidRDefault="00D64DD5" w:rsidP="00F66637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t>Uczniowie powinni mieć własne przybory, którymi nie wymieniają się z innymi uczniami.</w:t>
      </w:r>
    </w:p>
    <w:p w:rsidR="00D64DD5" w:rsidRDefault="00D64DD5" w:rsidP="00F66637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t>Uczniowie przynoszą do</w:t>
      </w:r>
      <w:r w:rsidR="007755DF">
        <w:rPr>
          <w:rFonts w:ascii="Calibri" w:hAnsi="Calibri" w:cs="Calibri"/>
        </w:rPr>
        <w:t xml:space="preserve"> szkoły tylko niezbędne rzeczy, a</w:t>
      </w:r>
      <w:r>
        <w:rPr>
          <w:rFonts w:ascii="Calibri" w:hAnsi="Calibri" w:cs="Calibri"/>
        </w:rPr>
        <w:t xml:space="preserve"> nie mogą przynosić niepotrzebnych przedmiotów (zabawek, samochodów, </w:t>
      </w:r>
      <w:proofErr w:type="spellStart"/>
      <w:r>
        <w:rPr>
          <w:rFonts w:ascii="Calibri" w:hAnsi="Calibri" w:cs="Calibri"/>
        </w:rPr>
        <w:t>pluszaków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itp</w:t>
      </w:r>
      <w:proofErr w:type="spellEnd"/>
      <w:r>
        <w:rPr>
          <w:rFonts w:ascii="Calibri" w:hAnsi="Calibri" w:cs="Calibri"/>
        </w:rPr>
        <w:t>).</w:t>
      </w:r>
    </w:p>
    <w:p w:rsidR="00D64DD5" w:rsidRPr="00C142BF" w:rsidRDefault="00D64DD5" w:rsidP="00F66637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t xml:space="preserve">Uczniowie podczas zajęć świetlicowych przestrzegają zasad współżycia </w:t>
      </w:r>
      <w:r>
        <w:rPr>
          <w:rFonts w:ascii="Calibri" w:hAnsi="Calibri" w:cs="Calibri"/>
        </w:rPr>
        <w:br/>
        <w:t>w grupie związanych z COVID-19 oraz respektują polecenia nauczyciela związane z COVID-19.</w:t>
      </w:r>
    </w:p>
    <w:p w:rsidR="00C142BF" w:rsidRPr="00C142BF" w:rsidRDefault="00C142BF" w:rsidP="00F66637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t xml:space="preserve">Uczniowie klas I nie mogą przemieszczać się na terenie szkoły samodzielnie, zawsze powinni znajdować się pod opieką nauczyciela. </w:t>
      </w:r>
    </w:p>
    <w:p w:rsidR="00C142BF" w:rsidRDefault="00C142BF" w:rsidP="00F66637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t>Uczniowie klas drugich</w:t>
      </w:r>
      <w:r w:rsidR="00D562EC">
        <w:rPr>
          <w:rFonts w:ascii="Calibri" w:hAnsi="Calibri" w:cs="Calibri"/>
        </w:rPr>
        <w:t xml:space="preserve"> i starszych mogą opuścić świetlicę i przemieszczać się po terenie szkoły  tylko za zgodą nauczyciela i w celu udania się do biblioteki, do stołówki, itp.</w:t>
      </w:r>
    </w:p>
    <w:p w:rsidR="00D64DD5" w:rsidRDefault="00D64DD5" w:rsidP="00F66637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lastRenderedPageBreak/>
        <w:t xml:space="preserve">Jeżeli pracownik szkoły zaobserwuje u ucznia objawy, które mogą sugerować chorobę zakaźną, w tym kaszel, temperaturę wskazującą na stan podgorączkowy lub gorączkę, powinien odizolować ucznia w odrębnym pomieszczeniu lub wyznaczonym miejscu, zapewniając dystans społeczny od innych osób. Następnie powinien on niezwłocznie powiadomić rodziców o konieczności </w:t>
      </w:r>
      <w:r>
        <w:rPr>
          <w:rFonts w:ascii="Calibri" w:hAnsi="Calibri" w:cs="Calibri"/>
          <w:u w:val="single"/>
        </w:rPr>
        <w:t>pilnego</w:t>
      </w:r>
      <w:r>
        <w:rPr>
          <w:rFonts w:ascii="Calibri" w:hAnsi="Calibri" w:cs="Calibri"/>
        </w:rPr>
        <w:t xml:space="preserve"> odebrania ucznia ze szkoły.​​​​​</w:t>
      </w:r>
    </w:p>
    <w:p w:rsidR="00D64DD5" w:rsidRDefault="00D64DD5" w:rsidP="00F66637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t>W razie konieczności kontakt rodzica z nauczycielem odbywa się przez kontakt telefoniczny podany przez rodzica w karcie zapisu dziecka do świetlicy.</w:t>
      </w:r>
    </w:p>
    <w:p w:rsidR="00D64DD5" w:rsidRDefault="00D64DD5" w:rsidP="003A1484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t xml:space="preserve">Uczeń, u którego w domu ktoś przebywa na kwarantannie, musi pozostać </w:t>
      </w:r>
      <w:r>
        <w:rPr>
          <w:rFonts w:ascii="Calibri" w:hAnsi="Calibri" w:cs="Calibri"/>
        </w:rPr>
        <w:br/>
        <w:t xml:space="preserve">w domu. Wszystkie osoby współzamieszkujące lub pozostające we wspólnym gospodarstwie domowym z ową osobą również podlegają kwarantannie. Dlatego też dzieci, których </w:t>
      </w:r>
      <w:proofErr w:type="spellStart"/>
      <w:r>
        <w:rPr>
          <w:rFonts w:ascii="Calibri" w:hAnsi="Calibri" w:cs="Calibri"/>
        </w:rPr>
        <w:t>współdomownicy</w:t>
      </w:r>
      <w:proofErr w:type="spellEnd"/>
      <w:r>
        <w:rPr>
          <w:rFonts w:ascii="Calibri" w:hAnsi="Calibri" w:cs="Calibri"/>
        </w:rPr>
        <w:t xml:space="preserve"> przebywają na kwarantannie, nie mogą przychodzić do szkoły.</w:t>
      </w:r>
    </w:p>
    <w:p w:rsidR="00D64DD5" w:rsidRDefault="00D64DD5" w:rsidP="006E0F07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rPr>
          <w:rFonts w:ascii="Calibri" w:hAnsi="Calibri" w:cs="Calibri"/>
          <w:b/>
          <w:bCs/>
        </w:rPr>
        <w:t>Zadania nauczycieli - wychowawców świetlicy</w:t>
      </w:r>
    </w:p>
    <w:p w:rsidR="00D64DD5" w:rsidRDefault="00D64DD5" w:rsidP="006E0F07">
      <w:pPr>
        <w:pStyle w:val="NormalnyWeb"/>
        <w:numPr>
          <w:ilvl w:val="0"/>
          <w:numId w:val="17"/>
        </w:numPr>
        <w:spacing w:after="0" w:line="360" w:lineRule="auto"/>
        <w:jc w:val="both"/>
      </w:pPr>
      <w:r>
        <w:rPr>
          <w:rFonts w:ascii="Calibri" w:hAnsi="Calibri" w:cs="Calibri"/>
        </w:rPr>
        <w:t>Organizowanie wychowankom pomocy w nauce.</w:t>
      </w:r>
    </w:p>
    <w:p w:rsidR="00D64DD5" w:rsidRDefault="00D64DD5" w:rsidP="006E0F07">
      <w:pPr>
        <w:pStyle w:val="NormalnyWeb"/>
        <w:numPr>
          <w:ilvl w:val="0"/>
          <w:numId w:val="17"/>
        </w:numPr>
        <w:spacing w:after="0" w:line="360" w:lineRule="auto"/>
        <w:jc w:val="both"/>
      </w:pPr>
      <w:r>
        <w:rPr>
          <w:rFonts w:ascii="Calibri" w:hAnsi="Calibri" w:cs="Calibri"/>
        </w:rPr>
        <w:t>Przeprowadzenie codziennych zajęć tematycznych.</w:t>
      </w:r>
    </w:p>
    <w:p w:rsidR="00D64DD5" w:rsidRDefault="00D64DD5" w:rsidP="006E0F07">
      <w:pPr>
        <w:pStyle w:val="NormalnyWeb"/>
        <w:numPr>
          <w:ilvl w:val="0"/>
          <w:numId w:val="17"/>
        </w:numPr>
        <w:spacing w:after="0" w:line="360" w:lineRule="auto"/>
        <w:jc w:val="both"/>
      </w:pPr>
      <w:r>
        <w:rPr>
          <w:rFonts w:ascii="Calibri" w:hAnsi="Calibri" w:cs="Calibri"/>
        </w:rPr>
        <w:t>Organizowanie gier i zabaw ruchowych.</w:t>
      </w:r>
    </w:p>
    <w:p w:rsidR="00D64DD5" w:rsidRDefault="00D64DD5" w:rsidP="006E0F07">
      <w:pPr>
        <w:pStyle w:val="NormalnyWeb"/>
        <w:numPr>
          <w:ilvl w:val="0"/>
          <w:numId w:val="17"/>
        </w:numPr>
        <w:spacing w:after="0" w:line="360" w:lineRule="auto"/>
        <w:jc w:val="both"/>
      </w:pPr>
      <w:r>
        <w:rPr>
          <w:rFonts w:ascii="Calibri" w:hAnsi="Calibri" w:cs="Calibri"/>
        </w:rPr>
        <w:t>Organizowanie wycieczek i spacerów.</w:t>
      </w:r>
    </w:p>
    <w:p w:rsidR="00D64DD5" w:rsidRDefault="00D64DD5" w:rsidP="006E0F07">
      <w:pPr>
        <w:pStyle w:val="NormalnyWeb"/>
        <w:numPr>
          <w:ilvl w:val="0"/>
          <w:numId w:val="17"/>
        </w:numPr>
        <w:spacing w:after="0" w:line="360" w:lineRule="auto"/>
        <w:jc w:val="both"/>
      </w:pPr>
      <w:r>
        <w:rPr>
          <w:rFonts w:ascii="Calibri" w:hAnsi="Calibri" w:cs="Calibri"/>
        </w:rPr>
        <w:t>Rozwijanie zainteresowań i uzdolnień wychowanków.</w:t>
      </w:r>
    </w:p>
    <w:p w:rsidR="00D64DD5" w:rsidRDefault="00D64DD5" w:rsidP="006E0F07">
      <w:pPr>
        <w:pStyle w:val="NormalnyWeb"/>
        <w:numPr>
          <w:ilvl w:val="0"/>
          <w:numId w:val="17"/>
        </w:numPr>
        <w:spacing w:after="0" w:line="360" w:lineRule="auto"/>
        <w:jc w:val="both"/>
      </w:pPr>
      <w:r>
        <w:rPr>
          <w:rFonts w:ascii="Calibri" w:hAnsi="Calibri" w:cs="Calibri"/>
        </w:rPr>
        <w:t>Kształtowanie nawyków higieny i czystości.</w:t>
      </w:r>
    </w:p>
    <w:p w:rsidR="00D64DD5" w:rsidRDefault="00D64DD5" w:rsidP="006E0F07">
      <w:pPr>
        <w:pStyle w:val="NormalnyWeb"/>
        <w:numPr>
          <w:ilvl w:val="0"/>
          <w:numId w:val="17"/>
        </w:numPr>
        <w:spacing w:after="0" w:line="360" w:lineRule="auto"/>
        <w:jc w:val="both"/>
      </w:pPr>
      <w:r>
        <w:rPr>
          <w:rFonts w:ascii="Calibri" w:hAnsi="Calibri" w:cs="Calibri"/>
        </w:rPr>
        <w:t>Rozwijanie samodzielności i społecznej aktywności.</w:t>
      </w:r>
    </w:p>
    <w:p w:rsidR="00D64DD5" w:rsidRDefault="00D64DD5" w:rsidP="006E0F07">
      <w:pPr>
        <w:pStyle w:val="NormalnyWeb"/>
        <w:numPr>
          <w:ilvl w:val="0"/>
          <w:numId w:val="17"/>
        </w:numPr>
        <w:spacing w:after="0" w:line="360" w:lineRule="auto"/>
        <w:jc w:val="both"/>
      </w:pPr>
      <w:r>
        <w:rPr>
          <w:rFonts w:ascii="Calibri" w:hAnsi="Calibri" w:cs="Calibri"/>
        </w:rPr>
        <w:t>Współpraca z rodzicami i wychowawcami uczniów.</w:t>
      </w:r>
    </w:p>
    <w:p w:rsidR="00D64DD5" w:rsidRDefault="00D64DD5" w:rsidP="00797F13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rPr>
          <w:rFonts w:ascii="Calibri" w:hAnsi="Calibri" w:cs="Calibri"/>
          <w:b/>
          <w:bCs/>
        </w:rPr>
        <w:t>Prawa i obowiązki uczestników zajęć świetlicowych.</w:t>
      </w:r>
    </w:p>
    <w:p w:rsidR="00D64DD5" w:rsidRDefault="00D64DD5" w:rsidP="006E0F07">
      <w:pPr>
        <w:pStyle w:val="NormalnyWeb"/>
        <w:spacing w:after="0" w:line="360" w:lineRule="auto"/>
        <w:ind w:firstLine="363"/>
        <w:jc w:val="both"/>
      </w:pPr>
      <w:r>
        <w:rPr>
          <w:rFonts w:ascii="Calibri" w:hAnsi="Calibri" w:cs="Calibri"/>
          <w:u w:val="single"/>
        </w:rPr>
        <w:t>Wychowanek ma prawo do:</w:t>
      </w:r>
    </w:p>
    <w:p w:rsidR="00D64DD5" w:rsidRDefault="00D64DD5" w:rsidP="006E0F07">
      <w:pPr>
        <w:pStyle w:val="NormalnyWeb"/>
        <w:numPr>
          <w:ilvl w:val="0"/>
          <w:numId w:val="19"/>
        </w:numPr>
        <w:spacing w:after="0" w:line="360" w:lineRule="auto"/>
        <w:jc w:val="both"/>
      </w:pPr>
      <w:r>
        <w:rPr>
          <w:rFonts w:ascii="Calibri" w:hAnsi="Calibri" w:cs="Calibri"/>
        </w:rPr>
        <w:t>Właściwie zorganizowanej opieki.</w:t>
      </w:r>
    </w:p>
    <w:p w:rsidR="00D64DD5" w:rsidRDefault="00D64DD5" w:rsidP="006E0F07">
      <w:pPr>
        <w:pStyle w:val="NormalnyWeb"/>
        <w:numPr>
          <w:ilvl w:val="0"/>
          <w:numId w:val="19"/>
        </w:numPr>
        <w:spacing w:after="0" w:line="360" w:lineRule="auto"/>
        <w:jc w:val="both"/>
      </w:pPr>
      <w:r>
        <w:rPr>
          <w:rFonts w:ascii="Calibri" w:hAnsi="Calibri" w:cs="Calibri"/>
        </w:rPr>
        <w:t>Życzliwego traktowania.</w:t>
      </w:r>
    </w:p>
    <w:p w:rsidR="00D64DD5" w:rsidRDefault="00D64DD5" w:rsidP="006E0F07">
      <w:pPr>
        <w:pStyle w:val="NormalnyWeb"/>
        <w:numPr>
          <w:ilvl w:val="0"/>
          <w:numId w:val="19"/>
        </w:numPr>
        <w:spacing w:after="0" w:line="360" w:lineRule="auto"/>
        <w:jc w:val="both"/>
      </w:pPr>
      <w:r>
        <w:rPr>
          <w:rFonts w:ascii="Calibri" w:hAnsi="Calibri" w:cs="Calibri"/>
        </w:rPr>
        <w:t>Swobodnego wyrażania myśli i przekonań.</w:t>
      </w:r>
    </w:p>
    <w:p w:rsidR="00D64DD5" w:rsidRDefault="00D64DD5" w:rsidP="006E0F07">
      <w:pPr>
        <w:pStyle w:val="NormalnyWeb"/>
        <w:numPr>
          <w:ilvl w:val="0"/>
          <w:numId w:val="19"/>
        </w:numPr>
        <w:spacing w:after="0" w:line="360" w:lineRule="auto"/>
        <w:jc w:val="both"/>
      </w:pPr>
      <w:r>
        <w:rPr>
          <w:rFonts w:ascii="Calibri" w:hAnsi="Calibri" w:cs="Calibri"/>
        </w:rPr>
        <w:t>Opieki wychowawczej.</w:t>
      </w:r>
    </w:p>
    <w:p w:rsidR="00D64DD5" w:rsidRDefault="00D64DD5" w:rsidP="006E0F07">
      <w:pPr>
        <w:pStyle w:val="NormalnyWeb"/>
        <w:numPr>
          <w:ilvl w:val="0"/>
          <w:numId w:val="19"/>
        </w:numPr>
        <w:spacing w:after="0" w:line="360" w:lineRule="auto"/>
        <w:jc w:val="both"/>
      </w:pPr>
      <w:r>
        <w:rPr>
          <w:rFonts w:ascii="Calibri" w:hAnsi="Calibri" w:cs="Calibri"/>
        </w:rPr>
        <w:t>Poszanowania godności osobistej.</w:t>
      </w:r>
    </w:p>
    <w:p w:rsidR="00D64DD5" w:rsidRDefault="00D64DD5" w:rsidP="00797F13">
      <w:pPr>
        <w:pStyle w:val="NormalnyWeb"/>
        <w:numPr>
          <w:ilvl w:val="0"/>
          <w:numId w:val="19"/>
        </w:numPr>
        <w:spacing w:after="0" w:line="360" w:lineRule="auto"/>
        <w:jc w:val="both"/>
      </w:pPr>
      <w:r>
        <w:rPr>
          <w:rFonts w:ascii="Calibri" w:hAnsi="Calibri" w:cs="Calibri"/>
        </w:rPr>
        <w:t>Ochrony przed przemocą fizyczną i psychiczną.</w:t>
      </w:r>
    </w:p>
    <w:p w:rsidR="00D64DD5" w:rsidRDefault="00D64DD5" w:rsidP="006E0F07">
      <w:pPr>
        <w:pStyle w:val="NormalnyWeb"/>
        <w:spacing w:after="0" w:line="360" w:lineRule="auto"/>
        <w:ind w:left="363"/>
        <w:jc w:val="both"/>
      </w:pPr>
      <w:r>
        <w:rPr>
          <w:rFonts w:ascii="Calibri" w:hAnsi="Calibri" w:cs="Calibri"/>
          <w:u w:val="single"/>
        </w:rPr>
        <w:t>Wychowanek jest zobowiązany do;</w:t>
      </w:r>
    </w:p>
    <w:p w:rsidR="00D64DD5" w:rsidRDefault="00D64DD5" w:rsidP="006E0F07">
      <w:pPr>
        <w:pStyle w:val="NormalnyWeb"/>
        <w:numPr>
          <w:ilvl w:val="0"/>
          <w:numId w:val="20"/>
        </w:numPr>
        <w:spacing w:after="0" w:line="360" w:lineRule="auto"/>
        <w:jc w:val="both"/>
      </w:pPr>
      <w:r>
        <w:rPr>
          <w:rFonts w:ascii="Calibri" w:hAnsi="Calibri" w:cs="Calibri"/>
        </w:rPr>
        <w:t>Przestrzegania Regulaminu Świetlicy.</w:t>
      </w:r>
    </w:p>
    <w:p w:rsidR="00D64DD5" w:rsidRDefault="00D64DD5" w:rsidP="006E0F07">
      <w:pPr>
        <w:pStyle w:val="NormalnyWeb"/>
        <w:numPr>
          <w:ilvl w:val="0"/>
          <w:numId w:val="20"/>
        </w:numPr>
        <w:spacing w:after="0" w:line="360" w:lineRule="auto"/>
        <w:jc w:val="both"/>
      </w:pPr>
      <w:r>
        <w:rPr>
          <w:rFonts w:ascii="Calibri" w:hAnsi="Calibri" w:cs="Calibri"/>
        </w:rPr>
        <w:lastRenderedPageBreak/>
        <w:t xml:space="preserve">Przestrzegania zasad współżycia w grupie. </w:t>
      </w:r>
    </w:p>
    <w:p w:rsidR="00D64DD5" w:rsidRDefault="00D64DD5" w:rsidP="006E0F07">
      <w:pPr>
        <w:pStyle w:val="NormalnyWeb"/>
        <w:numPr>
          <w:ilvl w:val="0"/>
          <w:numId w:val="20"/>
        </w:numPr>
        <w:spacing w:after="0" w:line="360" w:lineRule="auto"/>
        <w:jc w:val="both"/>
      </w:pPr>
      <w:r>
        <w:rPr>
          <w:rFonts w:ascii="Calibri" w:hAnsi="Calibri" w:cs="Calibri"/>
        </w:rPr>
        <w:t>Współpracy w procesie wychowania.</w:t>
      </w:r>
    </w:p>
    <w:p w:rsidR="00D64DD5" w:rsidRDefault="00D64DD5" w:rsidP="006E0F07">
      <w:pPr>
        <w:pStyle w:val="NormalnyWeb"/>
        <w:numPr>
          <w:ilvl w:val="0"/>
          <w:numId w:val="20"/>
        </w:numPr>
        <w:spacing w:after="0" w:line="360" w:lineRule="auto"/>
        <w:jc w:val="both"/>
      </w:pPr>
      <w:r>
        <w:rPr>
          <w:rFonts w:ascii="Calibri" w:hAnsi="Calibri" w:cs="Calibri"/>
        </w:rPr>
        <w:t>Pomagania słabszym.</w:t>
      </w:r>
    </w:p>
    <w:p w:rsidR="00D64DD5" w:rsidRDefault="00D64DD5" w:rsidP="006E0F07">
      <w:pPr>
        <w:pStyle w:val="NormalnyWeb"/>
        <w:numPr>
          <w:ilvl w:val="0"/>
          <w:numId w:val="20"/>
        </w:numPr>
        <w:spacing w:after="0" w:line="360" w:lineRule="auto"/>
        <w:jc w:val="both"/>
      </w:pPr>
      <w:r>
        <w:rPr>
          <w:rFonts w:ascii="Calibri" w:hAnsi="Calibri" w:cs="Calibri"/>
        </w:rPr>
        <w:t>Dbałości o wspólne dobro, ład i porządek w świetlicy.</w:t>
      </w:r>
    </w:p>
    <w:p w:rsidR="00D64DD5" w:rsidRDefault="00D64DD5" w:rsidP="006E0F07">
      <w:pPr>
        <w:pStyle w:val="NormalnyWeb"/>
        <w:numPr>
          <w:ilvl w:val="0"/>
          <w:numId w:val="20"/>
        </w:numPr>
        <w:spacing w:after="0" w:line="360" w:lineRule="auto"/>
        <w:jc w:val="both"/>
      </w:pPr>
      <w:r>
        <w:rPr>
          <w:rFonts w:ascii="Calibri" w:hAnsi="Calibri" w:cs="Calibri"/>
        </w:rPr>
        <w:t>Ponoszenia odpowiedzialności za własne postępowanie.</w:t>
      </w:r>
    </w:p>
    <w:p w:rsidR="00D64DD5" w:rsidRDefault="00D64DD5" w:rsidP="008970A1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rPr>
          <w:rFonts w:ascii="Calibri" w:hAnsi="Calibri" w:cs="Calibri"/>
          <w:b/>
          <w:bCs/>
        </w:rPr>
        <w:t>Dokumentacja świetlicy:</w:t>
      </w:r>
    </w:p>
    <w:p w:rsidR="00D64DD5" w:rsidRDefault="00D64DD5" w:rsidP="006E0F07">
      <w:pPr>
        <w:pStyle w:val="NormalnyWeb"/>
        <w:numPr>
          <w:ilvl w:val="0"/>
          <w:numId w:val="25"/>
        </w:numPr>
        <w:spacing w:after="0" w:line="360" w:lineRule="auto"/>
        <w:jc w:val="both"/>
      </w:pPr>
      <w:r>
        <w:rPr>
          <w:rFonts w:ascii="Calibri" w:hAnsi="Calibri" w:cs="Calibri"/>
        </w:rPr>
        <w:t>Karty zgłoszenia dzieci do świetlicy szkolnej</w:t>
      </w:r>
    </w:p>
    <w:p w:rsidR="00D64DD5" w:rsidRDefault="00D64DD5" w:rsidP="006E0F07">
      <w:pPr>
        <w:pStyle w:val="NormalnyWeb"/>
        <w:numPr>
          <w:ilvl w:val="0"/>
          <w:numId w:val="25"/>
        </w:numPr>
        <w:spacing w:after="0" w:line="360" w:lineRule="auto"/>
        <w:jc w:val="both"/>
      </w:pPr>
      <w:r>
        <w:rPr>
          <w:rFonts w:ascii="Calibri" w:hAnsi="Calibri" w:cs="Calibri"/>
        </w:rPr>
        <w:t>Regulamin Świetlicy Szkolnej</w:t>
      </w:r>
    </w:p>
    <w:p w:rsidR="00D64DD5" w:rsidRDefault="00D64DD5" w:rsidP="00797F13">
      <w:pPr>
        <w:pStyle w:val="NormalnyWeb"/>
        <w:numPr>
          <w:ilvl w:val="0"/>
          <w:numId w:val="25"/>
        </w:numPr>
        <w:spacing w:after="0" w:line="360" w:lineRule="auto"/>
        <w:jc w:val="both"/>
      </w:pPr>
      <w:r>
        <w:rPr>
          <w:rFonts w:ascii="Calibri" w:hAnsi="Calibri" w:cs="Calibri"/>
        </w:rPr>
        <w:t>Roczny Plan Pracy Świetlicy Szkolnej</w:t>
      </w:r>
    </w:p>
    <w:p w:rsidR="00D64DD5" w:rsidRPr="003A1484" w:rsidRDefault="00D64DD5" w:rsidP="006E0F07">
      <w:pPr>
        <w:pStyle w:val="NormalnyWeb"/>
        <w:numPr>
          <w:ilvl w:val="0"/>
          <w:numId w:val="25"/>
        </w:numPr>
        <w:spacing w:after="0" w:line="360" w:lineRule="auto"/>
        <w:jc w:val="both"/>
      </w:pPr>
      <w:r>
        <w:rPr>
          <w:rFonts w:ascii="Calibri" w:hAnsi="Calibri" w:cs="Calibri"/>
        </w:rPr>
        <w:t>Dzienniki zajęć</w:t>
      </w:r>
    </w:p>
    <w:p w:rsidR="003A1484" w:rsidRDefault="000E0812" w:rsidP="006E0F07">
      <w:pPr>
        <w:pStyle w:val="NormalnyWeb"/>
        <w:numPr>
          <w:ilvl w:val="0"/>
          <w:numId w:val="25"/>
        </w:numPr>
        <w:spacing w:after="0" w:line="360" w:lineRule="auto"/>
        <w:jc w:val="both"/>
      </w:pPr>
      <w:r>
        <w:rPr>
          <w:rFonts w:ascii="Calibri" w:hAnsi="Calibri" w:cs="Calibri"/>
        </w:rPr>
        <w:t>Procedura organizacji zajęć ś</w:t>
      </w:r>
      <w:r w:rsidR="003A1484">
        <w:rPr>
          <w:rFonts w:ascii="Calibri" w:hAnsi="Calibri" w:cs="Calibri"/>
        </w:rPr>
        <w:t>wietlicy</w:t>
      </w:r>
    </w:p>
    <w:p w:rsidR="00D64DD5" w:rsidRDefault="00D64DD5" w:rsidP="006E0F07">
      <w:pPr>
        <w:pStyle w:val="NormalnyWeb"/>
        <w:spacing w:after="0"/>
        <w:jc w:val="both"/>
      </w:pPr>
    </w:p>
    <w:p w:rsidR="000C2577" w:rsidRDefault="000C2577" w:rsidP="006E0F07">
      <w:pPr>
        <w:jc w:val="both"/>
      </w:pPr>
    </w:p>
    <w:sectPr w:rsidR="000C2577" w:rsidSect="003A148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670"/>
    <w:multiLevelType w:val="multilevel"/>
    <w:tmpl w:val="5152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A56DF"/>
    <w:multiLevelType w:val="multilevel"/>
    <w:tmpl w:val="D3CAA6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D8855B6"/>
    <w:multiLevelType w:val="multilevel"/>
    <w:tmpl w:val="FD50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370D5"/>
    <w:multiLevelType w:val="multilevel"/>
    <w:tmpl w:val="F0220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516F0"/>
    <w:multiLevelType w:val="multilevel"/>
    <w:tmpl w:val="57A2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C106A"/>
    <w:multiLevelType w:val="multilevel"/>
    <w:tmpl w:val="E0082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33007"/>
    <w:multiLevelType w:val="multilevel"/>
    <w:tmpl w:val="595A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0068A"/>
    <w:multiLevelType w:val="multilevel"/>
    <w:tmpl w:val="FDE005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2561D01"/>
    <w:multiLevelType w:val="multilevel"/>
    <w:tmpl w:val="C9ECE6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3D45DAB"/>
    <w:multiLevelType w:val="multilevel"/>
    <w:tmpl w:val="4A843D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93543F1"/>
    <w:multiLevelType w:val="multilevel"/>
    <w:tmpl w:val="81DE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8A42D1"/>
    <w:multiLevelType w:val="multilevel"/>
    <w:tmpl w:val="2796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29669E"/>
    <w:multiLevelType w:val="multilevel"/>
    <w:tmpl w:val="FD3A2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DA2A5E"/>
    <w:multiLevelType w:val="multilevel"/>
    <w:tmpl w:val="02721F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63C74A7"/>
    <w:multiLevelType w:val="multilevel"/>
    <w:tmpl w:val="7F02E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&gt;"/>
      <w:lvlJc w:val="left"/>
      <w:pPr>
        <w:ind w:left="1800" w:hanging="720"/>
      </w:pPr>
      <w:rPr>
        <w:rFonts w:ascii="Calibri" w:hAnsi="Calibri" w:cs="Calibri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9B780A"/>
    <w:multiLevelType w:val="multilevel"/>
    <w:tmpl w:val="C4FC9D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5C631C3"/>
    <w:multiLevelType w:val="multilevel"/>
    <w:tmpl w:val="71AE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9639D8"/>
    <w:multiLevelType w:val="multilevel"/>
    <w:tmpl w:val="99F01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0B0F11"/>
    <w:multiLevelType w:val="multilevel"/>
    <w:tmpl w:val="412A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3B022A"/>
    <w:multiLevelType w:val="multilevel"/>
    <w:tmpl w:val="4CFA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E73006"/>
    <w:multiLevelType w:val="multilevel"/>
    <w:tmpl w:val="14F8DD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474761"/>
    <w:multiLevelType w:val="multilevel"/>
    <w:tmpl w:val="12884B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77CA4522"/>
    <w:multiLevelType w:val="multilevel"/>
    <w:tmpl w:val="E8E8C4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7B2A41C1"/>
    <w:multiLevelType w:val="multilevel"/>
    <w:tmpl w:val="99D058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DA596B"/>
    <w:multiLevelType w:val="multilevel"/>
    <w:tmpl w:val="60E0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19"/>
  </w:num>
  <w:num w:numId="5">
    <w:abstractNumId w:val="17"/>
  </w:num>
  <w:num w:numId="6">
    <w:abstractNumId w:val="0"/>
  </w:num>
  <w:num w:numId="7">
    <w:abstractNumId w:val="1"/>
  </w:num>
  <w:num w:numId="8">
    <w:abstractNumId w:val="18"/>
  </w:num>
  <w:num w:numId="9">
    <w:abstractNumId w:val="23"/>
  </w:num>
  <w:num w:numId="10">
    <w:abstractNumId w:val="9"/>
  </w:num>
  <w:num w:numId="11">
    <w:abstractNumId w:val="5"/>
  </w:num>
  <w:num w:numId="12">
    <w:abstractNumId w:val="20"/>
  </w:num>
  <w:num w:numId="13">
    <w:abstractNumId w:val="2"/>
  </w:num>
  <w:num w:numId="14">
    <w:abstractNumId w:val="24"/>
  </w:num>
  <w:num w:numId="15">
    <w:abstractNumId w:val="14"/>
  </w:num>
  <w:num w:numId="16">
    <w:abstractNumId w:val="13"/>
  </w:num>
  <w:num w:numId="17">
    <w:abstractNumId w:val="10"/>
  </w:num>
  <w:num w:numId="18">
    <w:abstractNumId w:val="8"/>
  </w:num>
  <w:num w:numId="19">
    <w:abstractNumId w:val="4"/>
  </w:num>
  <w:num w:numId="20">
    <w:abstractNumId w:val="3"/>
  </w:num>
  <w:num w:numId="21">
    <w:abstractNumId w:val="15"/>
  </w:num>
  <w:num w:numId="22">
    <w:abstractNumId w:val="12"/>
  </w:num>
  <w:num w:numId="23">
    <w:abstractNumId w:val="16"/>
  </w:num>
  <w:num w:numId="24">
    <w:abstractNumId w:val="21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4DD5"/>
    <w:rsid w:val="0004160F"/>
    <w:rsid w:val="000C2577"/>
    <w:rsid w:val="000E0812"/>
    <w:rsid w:val="00126749"/>
    <w:rsid w:val="00176A3D"/>
    <w:rsid w:val="001B6F83"/>
    <w:rsid w:val="0025449C"/>
    <w:rsid w:val="003214B5"/>
    <w:rsid w:val="0035279B"/>
    <w:rsid w:val="003743AF"/>
    <w:rsid w:val="003A1484"/>
    <w:rsid w:val="004464B2"/>
    <w:rsid w:val="00582D84"/>
    <w:rsid w:val="00597A44"/>
    <w:rsid w:val="006E0F07"/>
    <w:rsid w:val="007755DF"/>
    <w:rsid w:val="00797F13"/>
    <w:rsid w:val="007C4501"/>
    <w:rsid w:val="008439A1"/>
    <w:rsid w:val="00873257"/>
    <w:rsid w:val="008970A1"/>
    <w:rsid w:val="00C142BF"/>
    <w:rsid w:val="00C71927"/>
    <w:rsid w:val="00C94D0B"/>
    <w:rsid w:val="00D562EC"/>
    <w:rsid w:val="00D64DD5"/>
    <w:rsid w:val="00DC2959"/>
    <w:rsid w:val="00EE648C"/>
    <w:rsid w:val="00F66637"/>
    <w:rsid w:val="00F7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4D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1384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30</cp:revision>
  <dcterms:created xsi:type="dcterms:W3CDTF">2021-02-17T08:03:00Z</dcterms:created>
  <dcterms:modified xsi:type="dcterms:W3CDTF">2021-02-17T14:10:00Z</dcterms:modified>
</cp:coreProperties>
</file>